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F48E1" w14:textId="77777777" w:rsidR="00A27B95" w:rsidRPr="00544E85" w:rsidRDefault="00066652">
      <w:pPr>
        <w:rPr>
          <w:b/>
          <w:sz w:val="24"/>
          <w:szCs w:val="24"/>
        </w:rPr>
      </w:pPr>
      <w:r w:rsidRPr="00544E85">
        <w:rPr>
          <w:b/>
          <w:sz w:val="24"/>
          <w:szCs w:val="24"/>
        </w:rPr>
        <w:t xml:space="preserve">Questions to answer after watching </w:t>
      </w:r>
      <w:r w:rsidR="00B64F77">
        <w:rPr>
          <w:b/>
          <w:sz w:val="24"/>
          <w:szCs w:val="24"/>
        </w:rPr>
        <w:t xml:space="preserve">(videos 1-5) </w:t>
      </w:r>
      <w:r w:rsidRPr="00544E85">
        <w:rPr>
          <w:b/>
          <w:sz w:val="24"/>
          <w:szCs w:val="24"/>
        </w:rPr>
        <w:t>Foundations of Chiropractic Practice: Updating Ourselves by Dr. John J. Triano.</w:t>
      </w:r>
    </w:p>
    <w:p w14:paraId="0B8B9E4F" w14:textId="77777777" w:rsidR="00066652" w:rsidRDefault="00066652">
      <w:r>
        <w:t xml:space="preserve">In KIRO, CP 2203, click on </w:t>
      </w:r>
      <w:proofErr w:type="spellStart"/>
      <w:r>
        <w:t>ShareStream</w:t>
      </w:r>
      <w:proofErr w:type="spellEnd"/>
      <w:r>
        <w:t xml:space="preserve"> Pick-n-Play (left side menu)</w:t>
      </w:r>
    </w:p>
    <w:p w14:paraId="0644E384" w14:textId="77777777" w:rsidR="00066652" w:rsidRDefault="00066652">
      <w:r>
        <w:t>Please answer the following before coming to the Flip Class on January 26</w:t>
      </w:r>
      <w:r w:rsidRPr="00066652">
        <w:rPr>
          <w:vertAlign w:val="superscript"/>
        </w:rPr>
        <w:t>th</w:t>
      </w:r>
      <w:r>
        <w:t xml:space="preserve"> </w:t>
      </w:r>
    </w:p>
    <w:p w14:paraId="1BD8F5E1" w14:textId="77777777" w:rsidR="00066652" w:rsidRPr="002C671C" w:rsidRDefault="00066652">
      <w:pPr>
        <w:rPr>
          <w:b/>
        </w:rPr>
      </w:pPr>
      <w:r w:rsidRPr="002C671C">
        <w:rPr>
          <w:b/>
        </w:rPr>
        <w:t>John Triano – TEP Presentation – Part 1</w:t>
      </w:r>
    </w:p>
    <w:p w14:paraId="6D5D71AE" w14:textId="1AB1379A" w:rsidR="00066652" w:rsidRDefault="00ED3E5B" w:rsidP="00066652">
      <w:pPr>
        <w:pStyle w:val="ListParagraph"/>
        <w:numPr>
          <w:ilvl w:val="0"/>
          <w:numId w:val="1"/>
        </w:numPr>
      </w:pPr>
      <w:r>
        <w:t>How is treating a patient like going through the scientific method?</w:t>
      </w:r>
      <w:r w:rsidR="002767B5">
        <w:t xml:space="preserve"> </w:t>
      </w:r>
      <w:r w:rsidR="00F0369D">
        <w:t xml:space="preserve">We try to figure out what is wrong with them, and ruling out things based on our findings. We have initial biases about patient conditions when we first see them, and we follow those into the history and physical in attempt to prove that initial assumption, or disprove it. </w:t>
      </w:r>
      <w:r w:rsidR="0013060A">
        <w:t xml:space="preserve"> Treatment is a part of the scientific model as well, investigating what works and what doesn’t. </w:t>
      </w:r>
    </w:p>
    <w:p w14:paraId="26AB0453" w14:textId="77777777" w:rsidR="0013060A" w:rsidRDefault="0013060A" w:rsidP="0013060A"/>
    <w:p w14:paraId="1EE906EB" w14:textId="2EF1851A" w:rsidR="0013060A" w:rsidRDefault="00ED3E5B" w:rsidP="0013060A">
      <w:pPr>
        <w:pStyle w:val="ListParagraph"/>
        <w:numPr>
          <w:ilvl w:val="0"/>
          <w:numId w:val="1"/>
        </w:numPr>
      </w:pPr>
      <w:r>
        <w:t>Why should we study the mechanisms of manual therapy?</w:t>
      </w:r>
      <w:r w:rsidR="0013060A">
        <w:t xml:space="preserve"> To identify which patient/population </w:t>
      </w:r>
      <w:r w:rsidR="00F0369D">
        <w:t xml:space="preserve">can be treated the most effectively with that therapy. </w:t>
      </w:r>
      <w:r w:rsidR="0013060A">
        <w:t xml:space="preserve">RCT are the highest level of evidence research </w:t>
      </w:r>
    </w:p>
    <w:p w14:paraId="57059EF0" w14:textId="77777777" w:rsidR="0013060A" w:rsidRDefault="0013060A" w:rsidP="0013060A"/>
    <w:p w14:paraId="6F305126" w14:textId="1E0577DE" w:rsidR="00ED3E5B" w:rsidRDefault="00ED3E5B" w:rsidP="00ED3E5B">
      <w:pPr>
        <w:pStyle w:val="ListParagraph"/>
        <w:numPr>
          <w:ilvl w:val="0"/>
          <w:numId w:val="1"/>
        </w:numPr>
      </w:pPr>
      <w:r>
        <w:t>What do we tell the patient we do?</w:t>
      </w:r>
      <w:r w:rsidR="008768D7">
        <w:t xml:space="preserve"> We focus on the prevention of disease, maintenance and improvement of health related to mechanotransduction disorders, primarily of the MSK system.  Such as back pain, OA, sciatica, atherosclerosis and more. </w:t>
      </w:r>
      <w:r w:rsidR="0013060A">
        <w:t xml:space="preserve">We normalize and optimize function. We treat aberrations of health and wellbeing that are either caused by or manifested as mechanical problems. </w:t>
      </w:r>
    </w:p>
    <w:p w14:paraId="75947940" w14:textId="77777777" w:rsidR="0013060A" w:rsidRDefault="0013060A" w:rsidP="0013060A"/>
    <w:p w14:paraId="52D43D63" w14:textId="722F5220" w:rsidR="0013060A" w:rsidRDefault="00ED3E5B" w:rsidP="0013060A">
      <w:pPr>
        <w:pStyle w:val="ListParagraph"/>
        <w:numPr>
          <w:ilvl w:val="0"/>
          <w:numId w:val="1"/>
        </w:numPr>
      </w:pPr>
      <w:r>
        <w:t>Where is our entry to health?  Where do chiropractors fit in?</w:t>
      </w:r>
      <w:r w:rsidR="008768D7">
        <w:t xml:space="preserve"> We do not own all mechanotransduction disease, but the ones that we can help the most.  There are </w:t>
      </w:r>
      <w:proofErr w:type="spellStart"/>
      <w:r w:rsidR="008768D7">
        <w:t>mechanotransducing</w:t>
      </w:r>
      <w:proofErr w:type="spellEnd"/>
      <w:r w:rsidR="008768D7">
        <w:t xml:space="preserve"> receptors everywhere, in every single tissue.  So we fit in where we can have an effect through mechanotransduction, to ultimately alter the end effector function. </w:t>
      </w:r>
      <w:r w:rsidR="006E756E">
        <w:t xml:space="preserve">Our entry into health is through the normalization of movement.  We deal with movement, and we want the response of the nervous system. </w:t>
      </w:r>
    </w:p>
    <w:p w14:paraId="41C27BD6" w14:textId="77777777" w:rsidR="0013060A" w:rsidRDefault="0013060A" w:rsidP="0013060A"/>
    <w:p w14:paraId="21BBEEBD" w14:textId="77777777" w:rsidR="0013060A" w:rsidRDefault="0013060A" w:rsidP="0013060A"/>
    <w:p w14:paraId="1CA79C94" w14:textId="77777777" w:rsidR="008768D7" w:rsidRDefault="008768D7" w:rsidP="008768D7">
      <w:pPr>
        <w:pStyle w:val="ListParagraph"/>
      </w:pPr>
      <w:proofErr w:type="spellStart"/>
      <w:r>
        <w:t>Mechanostransduction</w:t>
      </w:r>
      <w:proofErr w:type="spellEnd"/>
      <w:r>
        <w:t>: 1)</w:t>
      </w:r>
      <w:r w:rsidR="006E756E">
        <w:t xml:space="preserve"> </w:t>
      </w:r>
      <w:r>
        <w:t xml:space="preserve">mechanical </w:t>
      </w:r>
      <w:proofErr w:type="gramStart"/>
      <w:r>
        <w:t>signal  2</w:t>
      </w:r>
      <w:proofErr w:type="gramEnd"/>
      <w:r>
        <w:t>) cell to cell communication 3) effector function</w:t>
      </w:r>
    </w:p>
    <w:p w14:paraId="652EAC09" w14:textId="77777777" w:rsidR="002C671C" w:rsidRDefault="002C671C" w:rsidP="002C671C">
      <w:pPr>
        <w:pStyle w:val="ListParagraph"/>
        <w:ind w:left="1440"/>
      </w:pPr>
    </w:p>
    <w:p w14:paraId="4A8AC00B" w14:textId="77777777" w:rsidR="002C671C" w:rsidRPr="00FE2CFF" w:rsidRDefault="002C671C" w:rsidP="002C671C">
      <w:pPr>
        <w:rPr>
          <w:b/>
        </w:rPr>
      </w:pPr>
      <w:r w:rsidRPr="00FE2CFF">
        <w:rPr>
          <w:b/>
        </w:rPr>
        <w:lastRenderedPageBreak/>
        <w:t>John Triano – TEP Presentation – Part 2</w:t>
      </w:r>
      <w:r w:rsidR="00C45C97" w:rsidRPr="00FE2CFF">
        <w:rPr>
          <w:b/>
        </w:rPr>
        <w:t xml:space="preserve"> </w:t>
      </w:r>
    </w:p>
    <w:p w14:paraId="47F6399E" w14:textId="77777777" w:rsidR="00C45C97" w:rsidRDefault="00C45C97" w:rsidP="002C671C">
      <w:r>
        <w:t>View only</w:t>
      </w:r>
    </w:p>
    <w:p w14:paraId="4C0D3126" w14:textId="77777777" w:rsidR="00C45C97" w:rsidRPr="00FE2CFF" w:rsidRDefault="00C45C97" w:rsidP="002C671C">
      <w:pPr>
        <w:rPr>
          <w:b/>
        </w:rPr>
      </w:pPr>
      <w:r w:rsidRPr="00FE2CFF">
        <w:rPr>
          <w:b/>
        </w:rPr>
        <w:t>John Triano – TEP Presentation – Part 3</w:t>
      </w:r>
    </w:p>
    <w:p w14:paraId="312354F9" w14:textId="77777777" w:rsidR="00C45C97" w:rsidRDefault="00C45C97" w:rsidP="00C45C97">
      <w:pPr>
        <w:pStyle w:val="ListParagraph"/>
        <w:numPr>
          <w:ilvl w:val="0"/>
          <w:numId w:val="2"/>
        </w:numPr>
      </w:pPr>
      <w:r>
        <w:t>Fill</w:t>
      </w:r>
      <w:r w:rsidR="00D011E8">
        <w:t xml:space="preserve"> in the dysfunctional model (Outline </w:t>
      </w:r>
      <w:r>
        <w:t>provided)</w:t>
      </w:r>
      <w:r w:rsidR="006E756E">
        <w:t xml:space="preserve"> – done </w:t>
      </w:r>
    </w:p>
    <w:p w14:paraId="353504AB" w14:textId="77777777" w:rsidR="00F173E6" w:rsidRDefault="00C45C97" w:rsidP="00C45C97">
      <w:pPr>
        <w:pStyle w:val="ListParagraph"/>
        <w:numPr>
          <w:ilvl w:val="0"/>
          <w:numId w:val="2"/>
        </w:numPr>
      </w:pPr>
      <w:r>
        <w:t>How did Hartman in 2014 demonstrate the connection between mechanotransduction and mechanotransduction disease?  What experiment did he do?</w:t>
      </w:r>
      <w:r w:rsidR="00E702A4">
        <w:t xml:space="preserve">  </w:t>
      </w:r>
    </w:p>
    <w:p w14:paraId="5C0514A3" w14:textId="77777777" w:rsidR="00F173E6" w:rsidRDefault="00F173E6" w:rsidP="00F173E6"/>
    <w:p w14:paraId="337FA9F4" w14:textId="4E00F694" w:rsidR="00C45C97" w:rsidRDefault="00E702A4" w:rsidP="00F173E6">
      <w:pPr>
        <w:pStyle w:val="ListParagraph"/>
        <w:numPr>
          <w:ilvl w:val="0"/>
          <w:numId w:val="6"/>
        </w:numPr>
      </w:pPr>
      <w:r>
        <w:t>He created a robot called a bioreactor, harvested tissue from animal spine, anchored them, and then perfuse the tissue to be able to keep them and experiment on them, to ultimately be able to sample what these tissues are putting out as a result of mechanotransduction. Sa</w:t>
      </w:r>
      <w:r w:rsidR="00A70788">
        <w:t>mpling the messenger molecules,</w:t>
      </w:r>
      <w:r w:rsidR="006E5A16">
        <w:t xml:space="preserve"> allowed assessor to interpret</w:t>
      </w:r>
      <w:r>
        <w:t xml:space="preserve"> what is going on in the nucleus, and ligamentum flavum… to model what is going on in the active spine. Every tissue response differently, and they all send out chemical molecules. </w:t>
      </w:r>
      <w:r w:rsidR="00A70788">
        <w:t>Where you apply the stress</w:t>
      </w:r>
      <w:r w:rsidR="006E5A16">
        <w:t>,</w:t>
      </w:r>
      <w:r w:rsidR="00A70788">
        <w:t xml:space="preserve"> is where the tissue responds. </w:t>
      </w:r>
    </w:p>
    <w:p w14:paraId="5E17BDFC" w14:textId="77777777" w:rsidR="006E5A16" w:rsidRDefault="006E5A16" w:rsidP="006E5A16"/>
    <w:p w14:paraId="43A7B2C8" w14:textId="1690D50C" w:rsidR="00C45C97" w:rsidRDefault="00C45C97" w:rsidP="00A70788">
      <w:pPr>
        <w:pStyle w:val="ListParagraph"/>
        <w:numPr>
          <w:ilvl w:val="0"/>
          <w:numId w:val="2"/>
        </w:numPr>
      </w:pPr>
      <w:r>
        <w:t xml:space="preserve">What did the studies by Drs. Stephen </w:t>
      </w:r>
      <w:proofErr w:type="spellStart"/>
      <w:r>
        <w:t>Injeyan</w:t>
      </w:r>
      <w:proofErr w:type="spellEnd"/>
      <w:r>
        <w:t xml:space="preserve"> and Julieta </w:t>
      </w:r>
      <w:proofErr w:type="spellStart"/>
      <w:r>
        <w:t>Teodorczyk-Injeyan</w:t>
      </w:r>
      <w:proofErr w:type="spellEnd"/>
      <w:r>
        <w:t xml:space="preserve"> on SMT’s effects on chemical mediators (</w:t>
      </w:r>
      <w:proofErr w:type="spellStart"/>
      <w:r>
        <w:t>immunoregulatory</w:t>
      </w:r>
      <w:proofErr w:type="spellEnd"/>
      <w:r>
        <w:t>, pro-inflammatory, anti-</w:t>
      </w:r>
      <w:r w:rsidR="00D011E8">
        <w:t>inflammatory</w:t>
      </w:r>
      <w:r>
        <w:t>) in LBP patients find, regarding a</w:t>
      </w:r>
      <w:r w:rsidR="00E33A9C">
        <w:t xml:space="preserve">cute and </w:t>
      </w:r>
      <w:r>
        <w:t>chronic LBP group responses?</w:t>
      </w:r>
      <w:r w:rsidR="00E702A4">
        <w:t xml:space="preserve"> Increase in pro-inflamm</w:t>
      </w:r>
      <w:r w:rsidR="00A70788">
        <w:t xml:space="preserve">atory mediators with acute LBP – increase in </w:t>
      </w:r>
      <w:proofErr w:type="spellStart"/>
      <w:r w:rsidR="00A70788">
        <w:t>immunoregulatory</w:t>
      </w:r>
      <w:proofErr w:type="spellEnd"/>
      <w:r w:rsidR="00A70788">
        <w:t xml:space="preserve"> cytokines.</w:t>
      </w:r>
      <w:r w:rsidR="00F173E6">
        <w:t xml:space="preserve"> </w:t>
      </w:r>
      <w:r w:rsidR="00A70788">
        <w:t>D</w:t>
      </w:r>
      <w:r w:rsidR="00E702A4">
        <w:t xml:space="preserve">ecrease in pro-inflammatory </w:t>
      </w:r>
      <w:r w:rsidR="00A70788">
        <w:t>cytokines</w:t>
      </w:r>
      <w:r w:rsidR="00E702A4">
        <w:t xml:space="preserve"> and an increase in anti-inflammatory cytokines in CLBP. </w:t>
      </w:r>
      <w:r w:rsidR="00A70788">
        <w:t xml:space="preserve">Decrease in </w:t>
      </w:r>
      <w:proofErr w:type="spellStart"/>
      <w:r w:rsidR="00A70788">
        <w:t>immunocytokines</w:t>
      </w:r>
      <w:proofErr w:type="spellEnd"/>
      <w:r w:rsidR="00A70788">
        <w:t xml:space="preserve"> </w:t>
      </w:r>
    </w:p>
    <w:p w14:paraId="4D49E508" w14:textId="5A70D1FF" w:rsidR="00F173E6" w:rsidRDefault="00F173E6" w:rsidP="00F173E6">
      <w:pPr>
        <w:pStyle w:val="ListParagraph"/>
        <w:numPr>
          <w:ilvl w:val="0"/>
          <w:numId w:val="5"/>
        </w:numPr>
      </w:pPr>
      <w:r>
        <w:t xml:space="preserve">Acute Vs. Chronic LBP patients response to SMT differently. And they react different to the same treatment. </w:t>
      </w:r>
    </w:p>
    <w:p w14:paraId="138284E4" w14:textId="77777777" w:rsidR="00B523A6" w:rsidRDefault="00B523A6" w:rsidP="00E33A9C">
      <w:pPr>
        <w:pStyle w:val="ListParagraph"/>
      </w:pPr>
    </w:p>
    <w:p w14:paraId="1130D754" w14:textId="77777777" w:rsidR="00DA3D40" w:rsidRPr="00FE2CFF" w:rsidRDefault="00E33A9C" w:rsidP="00E33A9C">
      <w:pPr>
        <w:rPr>
          <w:b/>
        </w:rPr>
      </w:pPr>
      <w:r w:rsidRPr="00FE2CFF">
        <w:rPr>
          <w:b/>
        </w:rPr>
        <w:t>John Triano – TEP Presentation – Part 4</w:t>
      </w:r>
    </w:p>
    <w:p w14:paraId="19C16358" w14:textId="77777777" w:rsidR="00F663E6" w:rsidRDefault="00F663E6" w:rsidP="00F663E6">
      <w:pPr>
        <w:pStyle w:val="ListParagraph"/>
        <w:numPr>
          <w:ilvl w:val="0"/>
          <w:numId w:val="3"/>
        </w:numPr>
      </w:pPr>
      <w:r>
        <w:t>What 3 levels of the dysfunctional movement model does manual therapy act, based on the current evidence?</w:t>
      </w:r>
    </w:p>
    <w:p w14:paraId="2B0CF8CB" w14:textId="1DBB9D4F" w:rsidR="00A70788" w:rsidRDefault="00A70788" w:rsidP="00A70788">
      <w:pPr>
        <w:pStyle w:val="ListParagraph"/>
      </w:pPr>
      <w:r>
        <w:t>Cerebellar and coordination</w:t>
      </w:r>
      <w:r w:rsidR="00D03C70">
        <w:t xml:space="preserve"> – we can change the signal coming down from the brain into the spinal cord (pain modulation)</w:t>
      </w:r>
      <w:r>
        <w:t xml:space="preserve">, asynchronous proprioceptive and nociceptive bombardment, and </w:t>
      </w:r>
      <w:r w:rsidR="008410EB">
        <w:t xml:space="preserve">local tissue stress concentration </w:t>
      </w:r>
      <w:r w:rsidR="00D03C70">
        <w:t xml:space="preserve">(we can mechanically change the loading to the tissue). We target pain and the cytokine release, proprioception and pain modulation at the level of the spinal cord. </w:t>
      </w:r>
    </w:p>
    <w:p w14:paraId="2BB144B6" w14:textId="77777777" w:rsidR="00B523A6" w:rsidRDefault="00B523A6" w:rsidP="00B523A6">
      <w:pPr>
        <w:pStyle w:val="ListParagraph"/>
      </w:pPr>
    </w:p>
    <w:p w14:paraId="6B642BA5" w14:textId="77777777" w:rsidR="00D03C70" w:rsidRDefault="00D03C70" w:rsidP="00B523A6">
      <w:pPr>
        <w:rPr>
          <w:b/>
        </w:rPr>
      </w:pPr>
    </w:p>
    <w:p w14:paraId="7CEB3939" w14:textId="77777777" w:rsidR="00D03C70" w:rsidRDefault="00D03C70" w:rsidP="00B523A6">
      <w:pPr>
        <w:rPr>
          <w:b/>
        </w:rPr>
      </w:pPr>
    </w:p>
    <w:p w14:paraId="66FF2947" w14:textId="77777777" w:rsidR="00D03C70" w:rsidRDefault="00D03C70" w:rsidP="00B523A6">
      <w:pPr>
        <w:rPr>
          <w:b/>
        </w:rPr>
      </w:pPr>
    </w:p>
    <w:p w14:paraId="4AA5C01A" w14:textId="77777777" w:rsidR="00B523A6" w:rsidRPr="00FE2CFF" w:rsidRDefault="00B523A6" w:rsidP="00B523A6">
      <w:pPr>
        <w:rPr>
          <w:b/>
        </w:rPr>
      </w:pPr>
      <w:r w:rsidRPr="00FE2CFF">
        <w:rPr>
          <w:b/>
        </w:rPr>
        <w:t>John Triano – TEP Presentation – Part 5</w:t>
      </w:r>
    </w:p>
    <w:p w14:paraId="53C771F2" w14:textId="66B61305" w:rsidR="00C736CD" w:rsidRDefault="00C736CD" w:rsidP="00C736CD">
      <w:pPr>
        <w:pStyle w:val="ListParagraph"/>
        <w:numPr>
          <w:ilvl w:val="0"/>
          <w:numId w:val="4"/>
        </w:numPr>
      </w:pPr>
      <w:r>
        <w:t>Does technique matter?</w:t>
      </w:r>
      <w:r w:rsidR="008410EB">
        <w:t xml:space="preserve"> Technique doesn’t matter, because all the systems can be classifying into one system – soft tissue technique, and dynamic tissue loading (cyclic joint movement and mobilization). They all fit into the model (see screen shot). </w:t>
      </w:r>
      <w:r w:rsidR="00D03C70">
        <w:t xml:space="preserve"> All the mechanical treatment </w:t>
      </w:r>
      <w:proofErr w:type="gramStart"/>
      <w:r w:rsidR="00D03C70">
        <w:t>are</w:t>
      </w:r>
      <w:proofErr w:type="gramEnd"/>
      <w:r w:rsidR="00D03C70">
        <w:t xml:space="preserve"> the same. But the way the technique is administered matters. </w:t>
      </w:r>
      <w:r w:rsidR="008410EB">
        <w:t xml:space="preserve"> Can you </w:t>
      </w:r>
      <w:r w:rsidR="00D03C70">
        <w:t>change the biological responses</w:t>
      </w:r>
      <w:r w:rsidR="008410EB">
        <w:t xml:space="preserve"> with an adjustment? </w:t>
      </w:r>
    </w:p>
    <w:p w14:paraId="4CE72104" w14:textId="77777777" w:rsidR="00D03C70" w:rsidRDefault="00D03C70" w:rsidP="00D03C70"/>
    <w:p w14:paraId="17EFC78F" w14:textId="55D78CE0" w:rsidR="00544E85" w:rsidRDefault="00C736CD" w:rsidP="00FF2C7E">
      <w:pPr>
        <w:pStyle w:val="ListParagraph"/>
        <w:numPr>
          <w:ilvl w:val="0"/>
          <w:numId w:val="4"/>
        </w:numPr>
      </w:pPr>
      <w:r>
        <w:t>Do chiropractors use too much force during cervical SMT?</w:t>
      </w:r>
      <w:r w:rsidR="008768D7">
        <w:t xml:space="preserve"> </w:t>
      </w:r>
      <w:r w:rsidR="00FF2C7E">
        <w:t xml:space="preserve">Nope, we administer about 90 N, which has proven better than 30N. 100N of force in </w:t>
      </w:r>
      <w:r w:rsidR="006E5A16">
        <w:t>the neck doesn’t hurt anybody!</w:t>
      </w:r>
      <w:r w:rsidR="0003375C">
        <w:t xml:space="preserve"> With just active cervical neck flexion, the disc receives 200N, which is more than an adjustment. </w:t>
      </w:r>
    </w:p>
    <w:p w14:paraId="65DF8672" w14:textId="77777777" w:rsidR="00D03C70" w:rsidRDefault="00D03C70" w:rsidP="00D03C70"/>
    <w:p w14:paraId="45B013E5" w14:textId="77777777" w:rsidR="00D03C70" w:rsidRDefault="00D03C70" w:rsidP="00D03C70"/>
    <w:p w14:paraId="0EF823F1" w14:textId="77777777" w:rsidR="00D03C70" w:rsidRDefault="00D03C70" w:rsidP="00D03C70"/>
    <w:p w14:paraId="60878FAB" w14:textId="77777777" w:rsidR="00D03C70" w:rsidRDefault="00D03C70" w:rsidP="00D03C70"/>
    <w:p w14:paraId="4B9F7906" w14:textId="77777777" w:rsidR="00D03C70" w:rsidRDefault="00D03C70" w:rsidP="00D03C70"/>
    <w:p w14:paraId="3FF2B638" w14:textId="77777777" w:rsidR="00D03C70" w:rsidRDefault="00D03C70" w:rsidP="00D03C70"/>
    <w:p w14:paraId="5D45506B" w14:textId="77777777" w:rsidR="00D03C70" w:rsidRDefault="00D03C70" w:rsidP="00D03C70"/>
    <w:p w14:paraId="472AFD0D" w14:textId="77777777" w:rsidR="00D03C70" w:rsidRDefault="00D03C70" w:rsidP="00D03C70"/>
    <w:p w14:paraId="573AAFF1" w14:textId="77777777" w:rsidR="00D03C70" w:rsidRDefault="00D03C70" w:rsidP="00D03C70"/>
    <w:p w14:paraId="017C90B0" w14:textId="77777777" w:rsidR="00D03C70" w:rsidRDefault="00D03C70" w:rsidP="00D03C70"/>
    <w:p w14:paraId="7FAF6D71" w14:textId="77777777" w:rsidR="00D03C70" w:rsidRDefault="00D03C70" w:rsidP="00D03C70"/>
    <w:p w14:paraId="7D557AFA" w14:textId="77777777" w:rsidR="00D03C70" w:rsidRDefault="00D03C70" w:rsidP="00D03C70">
      <w:bookmarkStart w:id="0" w:name="_GoBack"/>
      <w:bookmarkEnd w:id="0"/>
    </w:p>
    <w:p w14:paraId="64C77351" w14:textId="77777777" w:rsidR="00B523A6" w:rsidRDefault="00AD34C1" w:rsidP="00B523A6">
      <w:r w:rsidRPr="00AD34C1">
        <w:rPr>
          <w:noProof/>
          <w:lang w:val="en-US"/>
        </w:rPr>
        <w:lastRenderedPageBreak/>
        <mc:AlternateContent>
          <mc:Choice Requires="wps">
            <w:drawing>
              <wp:anchor distT="0" distB="0" distL="114300" distR="114300" simplePos="0" relativeHeight="251661312" behindDoc="0" locked="0" layoutInCell="1" allowOverlap="1" wp14:anchorId="3CABC134" wp14:editId="241FB944">
                <wp:simplePos x="0" y="0"/>
                <wp:positionH relativeFrom="margin">
                  <wp:posOffset>1150422</wp:posOffset>
                </wp:positionH>
                <wp:positionV relativeFrom="paragraph">
                  <wp:posOffset>-283210</wp:posOffset>
                </wp:positionV>
                <wp:extent cx="5578984" cy="670652"/>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578984" cy="670652"/>
                        </a:xfrm>
                        <a:prstGeom prst="rect">
                          <a:avLst/>
                        </a:prstGeom>
                      </wps:spPr>
                      <wps:txbx>
                        <w:txbxContent>
                          <w:p w14:paraId="5697B557" w14:textId="77777777" w:rsidR="0003375C" w:rsidRDefault="0003375C" w:rsidP="00AD34C1">
                            <w:pPr>
                              <w:pStyle w:val="NormalWeb"/>
                              <w:spacing w:before="0" w:beforeAutospacing="0" w:after="0" w:afterAutospacing="0"/>
                            </w:pPr>
                            <w:r>
                              <w:rPr>
                                <w:rFonts w:asciiTheme="majorHAnsi" w:eastAsiaTheme="majorEastAsia" w:hAnsi="Calibri Light" w:cstheme="majorBidi"/>
                                <w:b/>
                                <w:bCs/>
                                <w:color w:val="C45911" w:themeColor="accent2" w:themeShade="BF"/>
                                <w:kern w:val="24"/>
                                <w:sz w:val="40"/>
                                <w:szCs w:val="40"/>
                                <w:u w:val="single"/>
                                <w:lang w:val="en-US"/>
                              </w:rPr>
                              <w:t>Dysfunctional Movement Model:  Local and Remote</w:t>
                            </w:r>
                          </w:p>
                        </w:txbxContent>
                      </wps:txbx>
                      <wps:bodyPr vert="horz" wrap="square" lIns="91440" tIns="45720" rIns="91440" bIns="45720" rtlCol="0" anchor="t">
                        <a:normAutofit fontScale="90000"/>
                      </wps:bodyPr>
                    </wps:wsp>
                  </a:graphicData>
                </a:graphic>
                <wp14:sizeRelH relativeFrom="margin">
                  <wp14:pctWidth>0</wp14:pctWidth>
                </wp14:sizeRelH>
              </wp:anchor>
            </w:drawing>
          </mc:Choice>
          <mc:Fallback xmlns:w15="http://schemas.microsoft.com/office/word/2012/wordml">
            <w:pict>
              <v:rect w14:anchorId="194DE378" id="Title 1" o:spid="_x0000_s1026" style="position:absolute;margin-left:90.6pt;margin-top:-22.3pt;width:439.3pt;height:52.8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" filled="f" stroked="f">
                <v:path arrowok="t"/>
                <o:lock v:ext="edit" grouping="t"/>
                <v:textbox>
                  <w:txbxContent>
                    <w:p w:rsidR="00AD34C1" w:rsidRDefault="00AD34C1" w:rsidP="00AD34C1">
                      <w:pPr>
                        <w:pStyle w:val="NormalWeb"/>
                        <w:spacing w:before="0" w:beforeAutospacing="0" w:after="0" w:afterAutospacing="0"/>
                      </w:pPr>
                      <w:r>
                        <w:rPr>
                          <w:rFonts w:asciiTheme="majorHAnsi" w:eastAsiaTheme="majorEastAsia" w:hAnsi="Calibri Light" w:cstheme="majorBidi"/>
                          <w:b/>
                          <w:bCs/>
                          <w:color w:val="C45911" w:themeColor="accent2" w:themeShade="BF"/>
                          <w:kern w:val="24"/>
                          <w:sz w:val="40"/>
                          <w:szCs w:val="40"/>
                          <w:u w:val="single"/>
                          <w:lang w:val="en-US"/>
                        </w:rPr>
                        <w:t>Dysfunctional Movement</w:t>
                      </w:r>
                      <w:r>
                        <w:rPr>
                          <w:rFonts w:asciiTheme="majorHAnsi" w:eastAsiaTheme="majorEastAsia" w:hAnsi="Calibri Light" w:cstheme="majorBidi"/>
                          <w:b/>
                          <w:bCs/>
                          <w:color w:val="C45911" w:themeColor="accent2" w:themeShade="BF"/>
                          <w:kern w:val="24"/>
                          <w:sz w:val="40"/>
                          <w:szCs w:val="40"/>
                          <w:u w:val="single"/>
                          <w:lang w:val="en-US"/>
                        </w:rPr>
                        <w:t xml:space="preserve"> Model</w:t>
                      </w:r>
                      <w:r>
                        <w:rPr>
                          <w:rFonts w:asciiTheme="majorHAnsi" w:eastAsiaTheme="majorEastAsia" w:hAnsi="Calibri Light" w:cstheme="majorBidi"/>
                          <w:b/>
                          <w:bCs/>
                          <w:color w:val="C45911" w:themeColor="accent2" w:themeShade="BF"/>
                          <w:kern w:val="24"/>
                          <w:sz w:val="40"/>
                          <w:szCs w:val="40"/>
                          <w:u w:val="single"/>
                          <w:lang w:val="en-US"/>
                        </w:rPr>
                        <w:t>:  Local and Remote</w:t>
                      </w:r>
                    </w:p>
                  </w:txbxContent>
                </v:textbox>
                <w10:wrap anchorx="margin"/>
              </v:rect>
            </w:pict>
          </mc:Fallback>
        </mc:AlternateContent>
      </w:r>
    </w:p>
    <w:p w14:paraId="529FD75F" w14:textId="77777777" w:rsidR="00E33A9C" w:rsidRDefault="00E33A9C" w:rsidP="00E33A9C"/>
    <w:p w14:paraId="59163565" w14:textId="77777777" w:rsidR="002C671C" w:rsidRDefault="006E756E" w:rsidP="00AD34C1">
      <w:pPr>
        <w:tabs>
          <w:tab w:val="left" w:pos="8789"/>
        </w:tabs>
      </w:pPr>
      <w:r w:rsidRPr="00AD34C1">
        <w:rPr>
          <w:noProof/>
          <w:lang w:val="en-US"/>
        </w:rPr>
        <mc:AlternateContent>
          <mc:Choice Requires="wpg">
            <w:drawing>
              <wp:anchor distT="0" distB="0" distL="114300" distR="114300" simplePos="0" relativeHeight="251659264" behindDoc="0" locked="0" layoutInCell="1" allowOverlap="1" wp14:anchorId="70132337" wp14:editId="293AFA0E">
                <wp:simplePos x="0" y="0"/>
                <wp:positionH relativeFrom="margin">
                  <wp:align>center</wp:align>
                </wp:positionH>
                <wp:positionV relativeFrom="paragraph">
                  <wp:posOffset>331711</wp:posOffset>
                </wp:positionV>
                <wp:extent cx="9033510" cy="5801360"/>
                <wp:effectExtent l="0" t="0" r="34290" b="15240"/>
                <wp:wrapNone/>
                <wp:docPr id="4" name="Group 3"/>
                <wp:cNvGraphicFramePr/>
                <a:graphic xmlns:a="http://schemas.openxmlformats.org/drawingml/2006/main">
                  <a:graphicData uri="http://schemas.microsoft.com/office/word/2010/wordprocessingGroup">
                    <wpg:wgp>
                      <wpg:cNvGrpSpPr/>
                      <wpg:grpSpPr>
                        <a:xfrm>
                          <a:off x="0" y="0"/>
                          <a:ext cx="9033642" cy="5801360"/>
                          <a:chOff x="0" y="0"/>
                          <a:chExt cx="8750300" cy="5575836"/>
                        </a:xfrm>
                      </wpg:grpSpPr>
                      <wps:wsp>
                        <wps:cNvPr id="2" name="Rectangle 2"/>
                        <wps:cNvSpPr>
                          <a:spLocks noChangeArrowheads="1"/>
                        </wps:cNvSpPr>
                        <wps:spPr bwMode="auto">
                          <a:xfrm>
                            <a:off x="7975601" y="683419"/>
                            <a:ext cx="360363" cy="792163"/>
                          </a:xfrm>
                          <a:prstGeom prst="rect">
                            <a:avLst/>
                          </a:prstGeom>
                          <a:solidFill>
                            <a:schemeClr val="bg1"/>
                          </a:solidFill>
                          <a:ln w="9525" algn="ctr">
                            <a:solidFill>
                              <a:schemeClr val="bg1"/>
                            </a:solidFill>
                            <a:round/>
                            <a:headEnd/>
                            <a:tailEnd/>
                          </a:ln>
                        </wps:spPr>
                        <wps:bodyPr/>
                      </wps:wsp>
                      <wpg:grpSp>
                        <wpg:cNvPr id="3" name="Group 3"/>
                        <wpg:cNvGrpSpPr/>
                        <wpg:grpSpPr>
                          <a:xfrm>
                            <a:off x="0" y="0"/>
                            <a:ext cx="8750300" cy="5575836"/>
                            <a:chOff x="0" y="0"/>
                            <a:chExt cx="8750300" cy="4800070"/>
                          </a:xfrm>
                        </wpg:grpSpPr>
                        <wpg:grpSp>
                          <wpg:cNvPr id="5" name="Group 5"/>
                          <wpg:cNvGrpSpPr/>
                          <wpg:grpSpPr>
                            <a:xfrm>
                              <a:off x="0" y="0"/>
                              <a:ext cx="8750300" cy="3835400"/>
                              <a:chOff x="0" y="0"/>
                              <a:chExt cx="8750300" cy="3835400"/>
                            </a:xfrm>
                          </wpg:grpSpPr>
                          <wps:wsp>
                            <wps:cNvPr id="8" name="Rounded Rectangle 8"/>
                            <wps:cNvSpPr/>
                            <wps:spPr>
                              <a:xfrm>
                                <a:off x="4657725" y="0"/>
                                <a:ext cx="1498600" cy="495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FDF87" w14:textId="77777777" w:rsidR="0003375C" w:rsidRPr="006E756E" w:rsidRDefault="0003375C" w:rsidP="006E756E">
                                  <w:pPr>
                                    <w:jc w:val="center"/>
                                    <w:rPr>
                                      <w:color w:val="000000" w:themeColor="text1"/>
                                    </w:rPr>
                                  </w:pPr>
                                  <w:r w:rsidRPr="006E756E">
                                    <w:rPr>
                                      <w:color w:val="000000" w:themeColor="text1"/>
                                    </w:rPr>
                                    <w:t>Ov</w:t>
                                  </w:r>
                                  <w:r>
                                    <w:rPr>
                                      <w:color w:val="000000" w:themeColor="text1"/>
                                    </w:rPr>
                                    <w:t xml:space="preserve">erload event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76199" y="553193"/>
                                <a:ext cx="1495425" cy="98350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E1AB2" w14:textId="77777777" w:rsidR="0003375C" w:rsidRDefault="0003375C" w:rsidP="00AD34C1">
                                  <w:pPr>
                                    <w:pStyle w:val="NormalWeb"/>
                                    <w:spacing w:before="0" w:beforeAutospacing="0" w:after="160" w:afterAutospacing="0" w:line="256" w:lineRule="auto"/>
                                    <w:jc w:val="center"/>
                                  </w:pPr>
                                  <w:r>
                                    <w:rPr>
                                      <w:rFonts w:asciiTheme="minorHAnsi" w:eastAsia="Calibri" w:hAnsi="Calibri"/>
                                      <w:color w:val="000000"/>
                                      <w:kern w:val="24"/>
                                      <w:lang w:val="en-US"/>
                                    </w:rPr>
                                    <w:t xml:space="preserve">Cortex: </w:t>
                                  </w:r>
                                  <w:proofErr w:type="spellStart"/>
                                  <w:r>
                                    <w:rPr>
                                      <w:rFonts w:asciiTheme="minorHAnsi" w:eastAsia="Calibri" w:hAnsi="Calibri"/>
                                      <w:color w:val="000000"/>
                                      <w:kern w:val="24"/>
                                      <w:lang w:val="en-US"/>
                                    </w:rPr>
                                    <w:t>Volotional</w:t>
                                  </w:r>
                                  <w:proofErr w:type="spellEnd"/>
                                  <w:r>
                                    <w:rPr>
                                      <w:rFonts w:asciiTheme="minorHAnsi" w:eastAsia="Calibri" w:hAnsi="Calibri"/>
                                      <w:color w:val="000000"/>
                                      <w:kern w:val="24"/>
                                      <w:lang w:val="en-US"/>
                                    </w:rPr>
                                    <w:t xml:space="preserve"> task commands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2114550"/>
                                <a:ext cx="1320800" cy="571500"/>
                              </a:xfrm>
                              <a:prstGeom prst="roundRect">
                                <a:avLst/>
                              </a:prstGeom>
                              <a:noFill/>
                              <a:ln w="12700" cap="flat" cmpd="sng" algn="ctr">
                                <a:solidFill>
                                  <a:sysClr val="windowText" lastClr="000000"/>
                                </a:solidFill>
                                <a:prstDash val="solid"/>
                                <a:miter lim="800000"/>
                              </a:ln>
                              <a:effectLst/>
                            </wps:spPr>
                            <wps:txbx>
                              <w:txbxContent>
                                <w:p w14:paraId="361ACE65" w14:textId="77777777" w:rsidR="0003375C" w:rsidRDefault="0003375C" w:rsidP="006E756E">
                                  <w:pPr>
                                    <w:jc w:val="center"/>
                                  </w:pPr>
                                  <w:r>
                                    <w:t xml:space="preserve">Cerebellar </w:t>
                                  </w:r>
                                  <w:proofErr w:type="gramStart"/>
                                  <w:r>
                                    <w:t>and ?</w:t>
                                  </w:r>
                                  <w:proofErr w:type="gramEnd"/>
                                  <w:r>
                                    <w:t xml:space="preserve">? </w:t>
                                  </w:r>
                                  <w:proofErr w:type="gramStart"/>
                                  <w:r>
                                    <w:t>coordination</w:t>
                                  </w:r>
                                  <w:proofErr w:type="gramEnd"/>
                                  <w: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3086099" y="2979171"/>
                                <a:ext cx="2019301" cy="856229"/>
                              </a:xfrm>
                              <a:prstGeom prst="roundRect">
                                <a:avLst/>
                              </a:prstGeom>
                              <a:noFill/>
                              <a:ln w="12700" cap="flat" cmpd="sng" algn="ctr">
                                <a:solidFill>
                                  <a:sysClr val="windowText" lastClr="000000"/>
                                </a:solidFill>
                                <a:prstDash val="solid"/>
                                <a:miter lim="800000"/>
                              </a:ln>
                              <a:effectLst/>
                            </wps:spPr>
                            <wps:txbx>
                              <w:txbxContent>
                                <w:p w14:paraId="748781F1" w14:textId="77777777" w:rsidR="0003375C" w:rsidRDefault="0003375C" w:rsidP="006E756E">
                                  <w:pPr>
                                    <w:jc w:val="center"/>
                                  </w:pPr>
                                  <w:r>
                                    <w:t xml:space="preserve">Spinal Cord: asynchronous </w:t>
                                  </w:r>
                                  <w:proofErr w:type="spellStart"/>
                                  <w:r>
                                    <w:t>feedforward</w:t>
                                  </w:r>
                                  <w:proofErr w:type="spellEnd"/>
                                  <w:r>
                                    <w:t xml:space="preserve">/feedback </w:t>
                                  </w:r>
                                  <w:proofErr w:type="spellStart"/>
                                  <w:r>
                                    <w:t>neuromotor</w:t>
                                  </w:r>
                                  <w:proofErr w:type="spellEnd"/>
                                  <w:r>
                                    <w:t xml:space="preserve"> control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2233294" y="1676400"/>
                                <a:ext cx="1598931" cy="927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6D22F" w14:textId="77777777" w:rsidR="0003375C" w:rsidRPr="006E756E" w:rsidRDefault="0003375C" w:rsidP="006E756E">
                                  <w:pPr>
                                    <w:jc w:val="center"/>
                                    <w:rPr>
                                      <w:color w:val="000000" w:themeColor="text1"/>
                                    </w:rPr>
                                  </w:pPr>
                                  <w:r>
                                    <w:rPr>
                                      <w:color w:val="000000" w:themeColor="text1"/>
                                    </w:rPr>
                                    <w:t xml:space="preserve">Asynchronous proprioceptive and nociceptive bombardment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4657724" y="838200"/>
                                <a:ext cx="1876425" cy="647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FB5C3" w14:textId="77777777" w:rsidR="0003375C" w:rsidRPr="006E756E" w:rsidRDefault="0003375C" w:rsidP="006E756E">
                                  <w:pPr>
                                    <w:jc w:val="center"/>
                                    <w:rPr>
                                      <w:color w:val="000000" w:themeColor="text1"/>
                                    </w:rPr>
                                  </w:pPr>
                                  <w:r>
                                    <w:rPr>
                                      <w:color w:val="000000" w:themeColor="text1"/>
                                    </w:rPr>
                                    <w:t xml:space="preserve">Local tissue stress concentration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619125" y="1543050"/>
                                <a:ext cx="45719" cy="596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Rounded Rectangle 15"/>
                            <wps:cNvSpPr/>
                            <wps:spPr>
                              <a:xfrm>
                                <a:off x="7248525" y="1809750"/>
                                <a:ext cx="1501775"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0A1C8" w14:textId="77777777" w:rsidR="0003375C" w:rsidRPr="006E756E" w:rsidRDefault="0003375C" w:rsidP="006E756E">
                                  <w:pPr>
                                    <w:jc w:val="center"/>
                                    <w:rPr>
                                      <w:color w:val="000000" w:themeColor="text1"/>
                                    </w:rPr>
                                  </w:pPr>
                                  <w:r w:rsidRPr="006E756E">
                                    <w:rPr>
                                      <w:color w:val="000000" w:themeColor="text1"/>
                                    </w:rPr>
                                    <w:t>Asynch</w:t>
                                  </w:r>
                                  <w:r>
                                    <w:rPr>
                                      <w:color w:val="000000" w:themeColor="text1"/>
                                    </w:rPr>
                                    <w:t xml:space="preserve">ronous motion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695325" y="2714625"/>
                                <a:ext cx="2374900" cy="749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endCxn id="13" idx="3"/>
                            </wps:cNvCnPr>
                            <wps:spPr>
                              <a:xfrm flipH="1" flipV="1">
                                <a:off x="6534149" y="1162050"/>
                                <a:ext cx="1533526" cy="6508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3095625" y="1123950"/>
                                <a:ext cx="1574800" cy="546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flipV="1">
                                <a:off x="733425" y="1543050"/>
                                <a:ext cx="2311400" cy="17907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904875" y="1600200"/>
                                <a:ext cx="2133600" cy="1638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flipV="1">
                                <a:off x="561975" y="1571625"/>
                                <a:ext cx="45719"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endCxn id="11" idx="0"/>
                            </wps:cNvCnPr>
                            <wps:spPr>
                              <a:xfrm>
                                <a:off x="3171825" y="2590800"/>
                                <a:ext cx="923925" cy="3883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7591425" y="2628900"/>
                                <a:ext cx="495300" cy="800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flipV="1">
                                <a:off x="914400" y="2714625"/>
                                <a:ext cx="2146300" cy="6985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5" name="Rounded Rectangle 25"/>
                            <wps:cNvSpPr/>
                            <wps:spPr>
                              <a:xfrm>
                                <a:off x="5838019" y="3055389"/>
                                <a:ext cx="1714500" cy="736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B92F8" w14:textId="77777777" w:rsidR="0003375C" w:rsidRPr="006E756E" w:rsidRDefault="0003375C" w:rsidP="006E756E">
                                  <w:pPr>
                                    <w:jc w:val="center"/>
                                    <w:rPr>
                                      <w:color w:val="000000" w:themeColor="text1"/>
                                    </w:rPr>
                                  </w:pPr>
                                  <w:proofErr w:type="spellStart"/>
                                  <w:r w:rsidRPr="006E756E">
                                    <w:rPr>
                                      <w:color w:val="000000" w:themeColor="text1"/>
                                    </w:rPr>
                                    <w:t>A</w:t>
                                  </w:r>
                                  <w:r>
                                    <w:rPr>
                                      <w:color w:val="000000" w:themeColor="text1"/>
                                    </w:rPr>
                                    <w:t>s</w:t>
                                  </w:r>
                                  <w:r w:rsidRPr="006E756E">
                                    <w:rPr>
                                      <w:color w:val="000000" w:themeColor="text1"/>
                                    </w:rPr>
                                    <w:t>yn</w:t>
                                  </w:r>
                                  <w:r>
                                    <w:rPr>
                                      <w:color w:val="000000" w:themeColor="text1"/>
                                    </w:rPr>
                                    <w:t>chronnous</w:t>
                                  </w:r>
                                  <w:proofErr w:type="spellEnd"/>
                                  <w:r>
                                    <w:rPr>
                                      <w:color w:val="000000" w:themeColor="text1"/>
                                    </w:rPr>
                                    <w:t xml:space="preserve"> intrinsic and extrinsic spinal muscle stabilizers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a:stCxn id="11" idx="3"/>
                              <a:endCxn id="25" idx="1"/>
                            </wps:cNvCnPr>
                            <wps:spPr>
                              <a:xfrm>
                                <a:off x="5105400" y="3407286"/>
                                <a:ext cx="732619" cy="164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ounded Rectangle 27"/>
                            <wps:cNvSpPr/>
                            <wps:spPr>
                              <a:xfrm>
                                <a:off x="4591049" y="1905000"/>
                                <a:ext cx="1943100" cy="495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AB344" w14:textId="77777777" w:rsidR="0003375C" w:rsidRPr="006E756E" w:rsidRDefault="0003375C" w:rsidP="006E756E">
                                  <w:pPr>
                                    <w:jc w:val="center"/>
                                    <w:rPr>
                                      <w:color w:val="000000" w:themeColor="text1"/>
                                    </w:rPr>
                                  </w:pPr>
                                  <w:r>
                                    <w:rPr>
                                      <w:color w:val="000000" w:themeColor="text1"/>
                                    </w:rPr>
                                    <w:t>Pain, swelling, cytokine release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5400675" y="514350"/>
                                <a:ext cx="12700" cy="317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5476875" y="1504950"/>
                                <a:ext cx="25400" cy="406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3819525" y="2139950"/>
                                <a:ext cx="727076" cy="317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6" name="Straight Arrow Connector 6"/>
                          <wps:cNvCnPr/>
                          <wps:spPr>
                            <a:xfrm>
                              <a:off x="4105275" y="3848100"/>
                              <a:ext cx="19050" cy="4191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Rounded Rectangle 7"/>
                          <wps:cNvSpPr/>
                          <wps:spPr>
                            <a:xfrm>
                              <a:off x="3100019" y="4170639"/>
                              <a:ext cx="2159373" cy="62943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8726F" w14:textId="77777777" w:rsidR="0003375C" w:rsidRPr="006E756E" w:rsidRDefault="0003375C" w:rsidP="00AD34C1">
                                <w:pPr>
                                  <w:pStyle w:val="NormalWeb"/>
                                  <w:spacing w:before="0" w:beforeAutospacing="0" w:after="0" w:afterAutospacing="0" w:line="256" w:lineRule="auto"/>
                                  <w:rPr>
                                    <w:color w:val="000000" w:themeColor="text1"/>
                                  </w:rPr>
                                </w:pPr>
                                <w:proofErr w:type="gramStart"/>
                                <w:r>
                                  <w:rPr>
                                    <w:rFonts w:asciiTheme="minorHAnsi" w:eastAsia="Calibri" w:hAnsi="Calibri"/>
                                    <w:color w:val="000000" w:themeColor="text1"/>
                                    <w:kern w:val="24"/>
                                    <w:lang w:val="en-US"/>
                                  </w:rPr>
                                  <w:t>Motor, sensory, autonomic responses</w:t>
                                </w:r>
                                <w:r w:rsidRPr="006E756E">
                                  <w:rPr>
                                    <w:rFonts w:asciiTheme="minorHAnsi" w:eastAsia="Calibri" w:hAnsi="Calibri"/>
                                    <w:color w:val="000000" w:themeColor="text1"/>
                                    <w:kern w:val="24"/>
                                    <w:lang w:val="en-US"/>
                                  </w:rPr>
                                  <w:t>.</w:t>
                                </w:r>
                                <w:proofErr w:type="gramEnd"/>
                                <w:r>
                                  <w:rPr>
                                    <w:rFonts w:asciiTheme="minorHAnsi" w:eastAsia="Calibri" w:hAnsi="Calibri"/>
                                    <w:color w:val="000000" w:themeColor="text1"/>
                                    <w:kern w:val="24"/>
                                    <w:lang w:val="en-US"/>
                                  </w:rPr>
                                  <w:t xml:space="preserve"> </w:t>
                                </w:r>
                                <w:proofErr w:type="spellStart"/>
                                <w:r>
                                  <w:rPr>
                                    <w:rFonts w:asciiTheme="minorHAnsi" w:eastAsia="Calibri" w:hAnsi="Calibri"/>
                                    <w:color w:val="000000" w:themeColor="text1"/>
                                    <w:kern w:val="24"/>
                                    <w:lang w:val="en-US"/>
                                  </w:rPr>
                                  <w:t>Neurohumoral</w:t>
                                </w:r>
                                <w:proofErr w:type="spellEnd"/>
                                <w:r>
                                  <w:rPr>
                                    <w:rFonts w:asciiTheme="minorHAnsi" w:eastAsia="Calibri" w:hAnsi="Calibri"/>
                                    <w:color w:val="000000" w:themeColor="text1"/>
                                    <w:kern w:val="24"/>
                                    <w:lang w:val="en-US"/>
                                  </w:rPr>
                                  <w:t xml:space="preserve"> </w:t>
                                </w:r>
                                <w:proofErr w:type="spellStart"/>
                                <w:r>
                                  <w:rPr>
                                    <w:rFonts w:asciiTheme="minorHAnsi" w:eastAsia="Calibri" w:hAnsi="Calibri"/>
                                    <w:color w:val="000000" w:themeColor="text1"/>
                                    <w:kern w:val="24"/>
                                    <w:lang w:val="en-US"/>
                                  </w:rPr>
                                  <w:t>responsses</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3" o:spid="_x0000_s1027" style="position:absolute;margin-left:0;margin-top:26.1pt;width:711.3pt;height:456.8pt;z-index:251659264;mso-position-horizontal:center;mso-position-horizontal-relative:margin;mso-width-relative:margin;mso-height-relative:margin" coordsize="8750300,55758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">
                <v:rect id="Rectangle 2" o:spid="_x0000_s1028" style="position:absolute;left:7975601;top:683419;width:360363;height:7921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N+wgAA&#10;ANoAAAAPAAAAZHJzL2Rvd25yZXYueG1sRI9Ba8JAFITvBf/D8gq91Zd6EIluQhEKInpQK/b4yD6T&#10;0OzbsLua9N93C0KPw8x8w6zK0Xbqzj60TjS8TTNQLJUzrdQaPk8frwtQIZIY6pywhh8OUBaTpxXl&#10;xg1y4Psx1ipBJOSkoYmxzxFD1bClMHU9S/KuzluKSfoajachwW2Hsyybo6VW0kJDPa8brr6PN6vB&#10;deP1dkH0B9ycv4b9blutT3OtX57H9yWoyGP8Dz/aG6NhBn9X0g3A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75M37CAAAA2gAAAA8AAAAAAAAAAAAAAAAAlwIAAGRycy9kb3du&#10;cmV2LnhtbFBLBQYAAAAABAAEAPUAAACGAwAAAAA=&#10;" fillcolor="white [3212]" strokecolor="white [3212]">
                  <v:stroke joinstyle="round"/>
                </v:rect>
                <v:group id="_x0000_s1029" style="position:absolute;width:8750300;height:5575836" coordsize="8750300,48000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group id="Group 5" o:spid="_x0000_s1030" style="position:absolute;width:8750300;height:3835400" coordsize="8750300,3835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oundrect id="Rounded Rectangle 8" o:spid="_x0000_s1031" style="position:absolute;left:4657725;width:1498600;height:4953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6BxvgAA&#10;ANoAAAAPAAAAZHJzL2Rvd25yZXYueG1sRE/LisIwFN0L8w/hCu401QGRTlMRYdDl+CrM7tpc22Jz&#10;U5Kodb5+shBcHs47W/amFXdyvrGsYDpJQBCXVjdcKTgevscLED4ga2wtk4IneVjmH4MMU20fvKP7&#10;PlQihrBPUUEdQpdK6cuaDPqJ7Ygjd7HOYIjQVVI7fMRw08pZksylwYZjQ40drWsqr/ubUVAkv3+4&#10;ZnneFKfy+mOdO38+nVKjYb/6AhGoD2/xy73VCuLWeCXeAJn/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e+gcb4AAADaAAAADwAAAAAAAAAAAAAAAACXAgAAZHJzL2Rvd25yZXYu&#10;eG1sUEsFBgAAAAAEAAQA9QAAAIIDAAAAAA==&#10;" filled="f" strokecolor="black [3213]" strokeweight="1pt">
                      <v:stroke joinstyle="miter"/>
                      <v:textbox>
                        <w:txbxContent>
                          <w:p w14:paraId="4F8FDF87" w14:textId="77777777" w:rsidR="008410EB" w:rsidRPr="006E756E" w:rsidRDefault="008410EB" w:rsidP="006E756E">
                            <w:pPr>
                              <w:jc w:val="center"/>
                              <w:rPr>
                                <w:color w:val="000000" w:themeColor="text1"/>
                              </w:rPr>
                            </w:pPr>
                            <w:r w:rsidRPr="006E756E">
                              <w:rPr>
                                <w:color w:val="000000" w:themeColor="text1"/>
                              </w:rPr>
                              <w:t>Ov</w:t>
                            </w:r>
                            <w:r>
                              <w:rPr>
                                <w:color w:val="000000" w:themeColor="text1"/>
                              </w:rPr>
                              <w:t xml:space="preserve">erload event </w:t>
                            </w:r>
                          </w:p>
                        </w:txbxContent>
                      </v:textbox>
                    </v:roundrect>
                    <v:roundrect id="Rounded Rectangle 9" o:spid="_x0000_s1032" style="position:absolute;left:76199;top:553193;width:1495425;height:98350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wXqwgAA&#10;ANoAAAAPAAAAZHJzL2Rvd25yZXYueG1sRI9PawIxFMTvQr9DeII3zVqh2K1RZKG0R2ut0Ntz89xd&#10;3LwsSbp//PRGKHgcZuY3zGrTm1q05HxlWcF8loAgzq2uuFBw+H6fLkH4gKyxtkwKBvKwWT+NVphq&#10;2/EXtftQiAhhn6KCMoQmldLnJRn0M9sQR+9sncEQpSukdthFuKnlc5K8SIMVx4USG8pKyi/7P6Pg&#10;mPxeMWN5+jj+5Jedde60GJxSk3G/fQMRqA+P8H/7Uyt4hfuVeAPk+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jBerCAAAA2gAAAA8AAAAAAAAAAAAAAAAAlwIAAGRycy9kb3du&#10;cmV2LnhtbFBLBQYAAAAABAAEAPUAAACGAwAAAAA=&#10;" filled="f" strokecolor="black [3213]" strokeweight="1pt">
                      <v:stroke joinstyle="miter"/>
                      <v:textbox>
                        <w:txbxContent>
                          <w:p w14:paraId="53FE1AB2" w14:textId="77777777" w:rsidR="008410EB" w:rsidRDefault="008410EB" w:rsidP="00AD34C1">
                            <w:pPr>
                              <w:pStyle w:val="NormalWeb"/>
                              <w:spacing w:before="0" w:beforeAutospacing="0" w:after="160" w:afterAutospacing="0" w:line="256" w:lineRule="auto"/>
                              <w:jc w:val="center"/>
                            </w:pPr>
                            <w:r>
                              <w:rPr>
                                <w:rFonts w:asciiTheme="minorHAnsi" w:eastAsia="Calibri" w:hAnsi="Calibri"/>
                                <w:color w:val="000000"/>
                                <w:kern w:val="24"/>
                                <w:lang w:val="en-US"/>
                              </w:rPr>
                              <w:t xml:space="preserve">Cortex: </w:t>
                            </w:r>
                            <w:proofErr w:type="spellStart"/>
                            <w:r>
                              <w:rPr>
                                <w:rFonts w:asciiTheme="minorHAnsi" w:eastAsia="Calibri" w:hAnsi="Calibri"/>
                                <w:color w:val="000000"/>
                                <w:kern w:val="24"/>
                                <w:lang w:val="en-US"/>
                              </w:rPr>
                              <w:t>Volotional</w:t>
                            </w:r>
                            <w:proofErr w:type="spellEnd"/>
                            <w:r>
                              <w:rPr>
                                <w:rFonts w:asciiTheme="minorHAnsi" w:eastAsia="Calibri" w:hAnsi="Calibri"/>
                                <w:color w:val="000000"/>
                                <w:kern w:val="24"/>
                                <w:lang w:val="en-US"/>
                              </w:rPr>
                              <w:t xml:space="preserve"> task commands  </w:t>
                            </w:r>
                          </w:p>
                        </w:txbxContent>
                      </v:textbox>
                    </v:roundrect>
                    <v:roundrect id="Rounded Rectangle 10" o:spid="_x0000_s1033" style="position:absolute;top:2114550;width:1320800;height:5715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4I+3xAAA&#10;ANsAAAAPAAAAZHJzL2Rvd25yZXYueG1sRI9BSwNBDIXvQv/DkII3m2kFsWunxS4VBEVoq/ewE3fX&#10;7mSWnbFd/705CN4S3st7X1abMXTmzENqoziYzywYlir6VmoH78enm3swKZN46qKwgx9OsFlPrlZU&#10;+HiRPZ8PuTYaIqkgB03OfYGYqoYDpVnsWVT7jEOgrOtQox/oouGhw4W1dxioFW1oqOey4ep0+A4O&#10;Xvav5Q6xvN3KcYkfi6+dfbMn566n4+MDmMxj/jf/XT97xVd6/UUHw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CPt8QAAADbAAAADwAAAAAAAAAAAAAAAACXAgAAZHJzL2Rv&#10;d25yZXYueG1sUEsFBgAAAAAEAAQA9QAAAIgDAAAAAA==&#10;" filled="f" strokecolor="windowText" strokeweight="1pt">
                      <v:stroke joinstyle="miter"/>
                      <v:textbox>
                        <w:txbxContent>
                          <w:p w14:paraId="361ACE65" w14:textId="77777777" w:rsidR="008410EB" w:rsidRDefault="008410EB" w:rsidP="006E756E">
                            <w:pPr>
                              <w:jc w:val="center"/>
                            </w:pPr>
                            <w:r>
                              <w:t xml:space="preserve">Cerebellar </w:t>
                            </w:r>
                            <w:proofErr w:type="gramStart"/>
                            <w:r>
                              <w:t>and ?</w:t>
                            </w:r>
                            <w:proofErr w:type="gramEnd"/>
                            <w:r>
                              <w:t xml:space="preserve">? </w:t>
                            </w:r>
                            <w:proofErr w:type="gramStart"/>
                            <w:r>
                              <w:t>coordination</w:t>
                            </w:r>
                            <w:proofErr w:type="gramEnd"/>
                            <w:r>
                              <w:t xml:space="preserve"> </w:t>
                            </w:r>
                          </w:p>
                        </w:txbxContent>
                      </v:textbox>
                    </v:roundrect>
                    <v:roundrect id="Rounded Rectangle 11" o:spid="_x0000_s1034" style="position:absolute;left:3086099;top:2979171;width:2019301;height:85622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CoswQAA&#10;ANsAAAAPAAAAZHJzL2Rvd25yZXYueG1sRE9Na8JAEL0X/A/LCN7qrAqlTV1FgwWhpaC29yE7JtHs&#10;bMhuNf77bqHgbR7vc+bL3jXqwl2ovRiYjDUolsLbWkoDX4e3x2dQIZJYarywgRsHWC4GD3PKrL/K&#10;ji/7WKoUIiEjA1WMbYYYioodhbFvWRJ39J2jmGBXou3omsJdg1Otn9BRLamhopbziovz/scZeN99&#10;5BvEfLaWwwt+T08b/anPxoyG/eoVVOQ+3sX/7q1N8yfw90s6AB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KwqLMEAAADbAAAADwAAAAAAAAAAAAAAAACXAgAAZHJzL2Rvd25y&#10;ZXYueG1sUEsFBgAAAAAEAAQA9QAAAIUDAAAAAA==&#10;" filled="f" strokecolor="windowText" strokeweight="1pt">
                      <v:stroke joinstyle="miter"/>
                      <v:textbox>
                        <w:txbxContent>
                          <w:p w14:paraId="748781F1" w14:textId="77777777" w:rsidR="008410EB" w:rsidRDefault="008410EB" w:rsidP="006E756E">
                            <w:pPr>
                              <w:jc w:val="center"/>
                            </w:pPr>
                            <w:r>
                              <w:t xml:space="preserve">Spinal Cord: asynchronous </w:t>
                            </w:r>
                            <w:proofErr w:type="spellStart"/>
                            <w:r>
                              <w:t>feedforward</w:t>
                            </w:r>
                            <w:proofErr w:type="spellEnd"/>
                            <w:r>
                              <w:t xml:space="preserve">/feedback </w:t>
                            </w:r>
                            <w:proofErr w:type="spellStart"/>
                            <w:r>
                              <w:t>neuromotor</w:t>
                            </w:r>
                            <w:proofErr w:type="spellEnd"/>
                            <w:r>
                              <w:t xml:space="preserve"> control</w:t>
                            </w:r>
                          </w:p>
                        </w:txbxContent>
                      </v:textbox>
                    </v:roundrect>
                    <v:roundrect id="Rounded Rectangle 12" o:spid="_x0000_s1035" style="position:absolute;left:2233294;top:1676400;width:1598931;height:9271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OTzUwQAA&#10;ANsAAAAPAAAAZHJzL2Rvd25yZXYueG1sRE9La8JAEL4L/odlCr3ppikUiW6CCNIeW6uCtzE7JsHs&#10;bNjd5tFf3y0UepuP7zmbYjSt6Mn5xrKCp2UCgri0uuFKwfFzv1iB8AFZY2uZFEzkocjnsw1m2g78&#10;Qf0hVCKGsM9QQR1Cl0npy5oM+qXtiCN3s85giNBVUjscYrhpZZokL9Jgw7Ghxo52NZX3w5dRcE4u&#10;37hjeX09n8r7u3Xu+jw5pR4fxu0aRKAx/Iv/3G86zk/h95d4g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k81MEAAADbAAAADwAAAAAAAAAAAAAAAACXAgAAZHJzL2Rvd25y&#10;ZXYueG1sUEsFBgAAAAAEAAQA9QAAAIUDAAAAAA==&#10;" filled="f" strokecolor="black [3213]" strokeweight="1pt">
                      <v:stroke joinstyle="miter"/>
                      <v:textbox>
                        <w:txbxContent>
                          <w:p w14:paraId="5536D22F" w14:textId="77777777" w:rsidR="008410EB" w:rsidRPr="006E756E" w:rsidRDefault="008410EB" w:rsidP="006E756E">
                            <w:pPr>
                              <w:jc w:val="center"/>
                              <w:rPr>
                                <w:color w:val="000000" w:themeColor="text1"/>
                              </w:rPr>
                            </w:pPr>
                            <w:r>
                              <w:rPr>
                                <w:color w:val="000000" w:themeColor="text1"/>
                              </w:rPr>
                              <w:t xml:space="preserve">Asynchronous proprioceptive and nociceptive bombardment </w:t>
                            </w:r>
                          </w:p>
                        </w:txbxContent>
                      </v:textbox>
                    </v:roundrect>
                    <v:roundrect id="Rounded Rectangle 13" o:spid="_x0000_s1036" style="position:absolute;left:4657724;top:838200;width:1876425;height:6477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ZlPwAAA&#10;ANsAAAAPAAAAZHJzL2Rvd25yZXYueG1sRE9LawIxEL4X+h/CFHqr2bogZTWKCMUeq1bB27gZdxc3&#10;kyVJ9+GvN4LgbT6+58wWvalFS85XlhV8jhIQxLnVFRcK/nbfH18gfEDWWFsmBQN5WMxfX2aYadvx&#10;htptKEQMYZ+hgjKEJpPS5yUZ9CPbEEfubJ3BEKErpHbYxXBTy3GSTKTBimNDiQ2tSsov23+j4JAc&#10;r7hieVof9vnl1zp3Sgen1Ptbv5yCCNSHp/jh/tFxfgr3X+IBcn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dZlPwAAAANsAAAAPAAAAAAAAAAAAAAAAAJcCAABkcnMvZG93bnJl&#10;di54bWxQSwUGAAAAAAQABAD1AAAAhAMAAAAA&#10;" filled="f" strokecolor="black [3213]" strokeweight="1pt">
                      <v:stroke joinstyle="miter"/>
                      <v:textbox>
                        <w:txbxContent>
                          <w:p w14:paraId="6ECFB5C3" w14:textId="77777777" w:rsidR="008410EB" w:rsidRPr="006E756E" w:rsidRDefault="008410EB" w:rsidP="006E756E">
                            <w:pPr>
                              <w:jc w:val="center"/>
                              <w:rPr>
                                <w:color w:val="000000" w:themeColor="text1"/>
                              </w:rPr>
                            </w:pPr>
                            <w:r>
                              <w:rPr>
                                <w:color w:val="000000" w:themeColor="text1"/>
                              </w:rPr>
                              <w:t xml:space="preserve">Local tissue stress concentration </w:t>
                            </w:r>
                          </w:p>
                        </w:txbxContent>
                      </v:textbox>
                    </v:roundrect>
                    <v:shapetype id="_x0000_t32" coordsize="21600,21600" o:spt="32" o:oned="t" path="m0,0l21600,21600e" filled="f">
                      <v:path arrowok="t" fillok="f" o:connecttype="none"/>
                      <o:lock v:ext="edit" shapetype="t"/>
                    </v:shapetype>
                    <v:shape id="Straight Arrow Connector 14" o:spid="_x0000_s1037" type="#_x0000_t32" style="position:absolute;left:619125;top:1543050;width:45719;height:596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Ho/sMAAADbAAAADwAAAGRycy9kb3ducmV2LnhtbERPTWvCQBC9F/oflil40021WI2uIoLY&#10;4kVT0fY2ZMdkaXY2ZLcm/fddQehtHu9z5svOVuJKjTeOFTwPEhDEudOGCwXHj01/AsIHZI2VY1Lw&#10;Sx6Wi8eHOabatXygaxYKEUPYp6igDKFOpfR5SRb9wNXEkbu4xmKIsCmkbrCN4baSwyQZS4uGY0OJ&#10;Na1Lyr+zH6sgP36ep7Q3J92OzOu23n3tRtm7Ur2nbjUDEagL/+K7+03H+S9w+yUeIB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MB6P7DAAAA2wAAAA8AAAAAAAAAAAAA&#10;AAAAoQIAAGRycy9kb3ducmV2LnhtbFBLBQYAAAAABAAEAPkAAACRAwAAAAA=&#10;" strokecolor="black [3213]" strokeweight=".5pt">
                      <v:stroke endarrow="block" joinstyle="miter"/>
                    </v:shape>
                    <v:roundrect id="Rounded Rectangle 15" o:spid="_x0000_s1038" style="position:absolute;left:7248525;top:1809750;width:1501775;height:8001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0KSgvwAA&#10;ANsAAAAPAAAAZHJzL2Rvd25yZXYueG1sRE9Li8IwEL4v+B/CCHtbU11cpBpFBNGjz4K3sRnbYjMp&#10;SdTqr98sCHubj+85k1lranEn5yvLCvq9BARxbnXFhYLDfvk1AuEDssbaMil4kofZtPMxwVTbB2/p&#10;vguFiCHsU1RQhtCkUvq8JIO+ZxviyF2sMxgidIXUDh8x3NRykCQ/0mDFsaHEhhYl5dfdzSjIktML&#10;FyzPq+yYXzfWufP30yn12W3nYxCB2vAvfrvXOs4fwt8v8QA5/Q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PQpKC/AAAA2wAAAA8AAAAAAAAAAAAAAAAAlwIAAGRycy9kb3ducmV2&#10;LnhtbFBLBQYAAAAABAAEAPUAAACDAwAAAAA=&#10;" filled="f" strokecolor="black [3213]" strokeweight="1pt">
                      <v:stroke joinstyle="miter"/>
                      <v:textbox>
                        <w:txbxContent>
                          <w:p w14:paraId="2340A1C8" w14:textId="77777777" w:rsidR="008410EB" w:rsidRPr="006E756E" w:rsidRDefault="008410EB" w:rsidP="006E756E">
                            <w:pPr>
                              <w:jc w:val="center"/>
                              <w:rPr>
                                <w:color w:val="000000" w:themeColor="text1"/>
                              </w:rPr>
                            </w:pPr>
                            <w:r w:rsidRPr="006E756E">
                              <w:rPr>
                                <w:color w:val="000000" w:themeColor="text1"/>
                              </w:rPr>
                              <w:t>Asynch</w:t>
                            </w:r>
                            <w:r>
                              <w:rPr>
                                <w:color w:val="000000" w:themeColor="text1"/>
                              </w:rPr>
                              <w:t xml:space="preserve">ronous motion </w:t>
                            </w:r>
                          </w:p>
                        </w:txbxContent>
                      </v:textbox>
                    </v:roundrect>
                    <v:shape id="Straight Arrow Connector 16" o:spid="_x0000_s1039" type="#_x0000_t32" style="position:absolute;left:695325;top:2714625;width:2374900;height:7493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J/TEsMAAADbAAAADwAAAGRycy9kb3ducmV2LnhtbERPS2vCQBC+F/wPywje6sYKVqOrSEFs&#10;8dJG8XEbsmOymJ0N2dWk/75bKPQ2H99zFqvOVuJBjTeOFYyGCQji3GnDhYLDfvM8BeEDssbKMSn4&#10;Jg+rZe9pgal2LX/RIwuFiCHsU1RQhlCnUvq8JIt+6GriyF1dYzFE2BRSN9jGcFvJlySZSIuGY0OJ&#10;Nb2VlN+yu1WQH86nGX2ao27H5nVb7y67cfah1KDfrecgAnXhX/znftdx/gR+f4kHyO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yf0xLDAAAA2wAAAA8AAAAAAAAAAAAA&#10;AAAAoQIAAGRycy9kb3ducmV2LnhtbFBLBQYAAAAABAAEAPkAAACRAwAAAAA=&#10;" strokecolor="black [3213]" strokeweight=".5pt">
                      <v:stroke endarrow="block" joinstyle="miter"/>
                    </v:shape>
                    <v:shape id="Straight Arrow Connector 17" o:spid="_x0000_s1040" type="#_x0000_t32" style="position:absolute;left:6534149;top:1162050;width:1533526;height:650876;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03SMMAAADbAAAADwAAAGRycy9kb3ducmV2LnhtbERP30vDMBB+F/Y/hBvszaVTZqUuG0MU&#10;9jAGVnF7PJuzKTaXmmRrt7/eCIJv9/H9vMVqsK04kQ+NYwWzaQaCuHK64VrB2+vz9T2IEJE1to5J&#10;wZkCrJajqwUW2vX8Qqcy1iKFcChQgYmxK6QMlSGLYeo64sR9Om8xJuhrqT32Kdy28ibL7qTFhlOD&#10;wY4eDVVf5dEqOOzLPevd/H37/eQO+e3Fm/4jV2oyHtYPICIN8V/8597oND+H31/SAXL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F9N0jDAAAA2wAAAA8AAAAAAAAAAAAA&#10;AAAAoQIAAGRycy9kb3ducmV2LnhtbFBLBQYAAAAABAAEAPkAAACRAwAAAAA=&#10;" strokecolor="black [3213]" strokeweight=".5pt">
                      <v:stroke endarrow="block" joinstyle="miter"/>
                    </v:shape>
                    <v:shape id="Straight Arrow Connector 18" o:spid="_x0000_s1041" type="#_x0000_t32" style="position:absolute;left:3095625;top:1123950;width:1574800;height:5461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4I+cUAAADbAAAADwAAAGRycy9kb3ducmV2LnhtbESPQWvCQBCF74X+h2UKXqTu6qEt0U0o&#10;oqKUCtX+gCE7JqHZ2ZhdNf77zqHQ2wzvzXvfLIrBt+pKfWwCW5hODCjiMriGKwvfx/XzG6iYkB22&#10;gcnCnSIU+ePDAjMXbvxF10OqlIRwzNBCnVKXaR3LmjzGSeiIRTuF3mOSta+06/Em4b7VM2NetMeG&#10;paHGjpY1lT+Hi7fgV5vt6zC+f459ez66j2h2+2SsHT0N73NQiYb0b/673jrBF1j5RQbQ+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b4I+cUAAADbAAAADwAAAAAAAAAA&#10;AAAAAAChAgAAZHJzL2Rvd25yZXYueG1sUEsFBgAAAAAEAAQA+QAAAJMDAAAAAA==&#10;" strokecolor="black [3213]" strokeweight=".5pt">
                      <v:stroke endarrow="block" joinstyle="miter"/>
                    </v:shape>
                    <v:shape id="Straight Arrow Connector 19" o:spid="_x0000_s1042" type="#_x0000_t32" style="position:absolute;left:733425;top:1543050;width:2311400;height:17907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WpL8IAAADbAAAADwAAAGRycy9kb3ducmV2LnhtbESPzarCMBCF94LvEEZwp6ku9FqNIsIF&#10;xYVefxbuhmZsi82kt4m1vr0RBHcznDPnOzNbNKYQNVUut6xg0I9AECdW55wqOB1/ez8gnEfWWFgm&#10;BU9ysJi3WzOMtX3wH9UHn4oQwi5GBZn3ZSylSzIy6Pq2JA7a1VYGfVirVOoKHyHcFHIYRSNpMOdA&#10;yLCkVUbJ7XA3gVuPdXn5d9F6g7chnrcy2e+kUt1Os5yC8NT4r/lzvdah/gTev4QB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GWpL8IAAADbAAAADwAAAAAAAAAAAAAA&#10;AAChAgAAZHJzL2Rvd25yZXYueG1sUEsFBgAAAAAEAAQA+QAAAJADAAAAAA==&#10;" strokecolor="black [3213]" strokeweight=".5pt">
                      <v:stroke dashstyle="dash" endarrow="block" joinstyle="miter"/>
                    </v:shape>
                    <v:shape id="Straight Arrow Connector 20" o:spid="_x0000_s1043" type="#_x0000_t32" style="position:absolute;left:904875;top:1600200;width:2133600;height:16383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YkQMIAAADbAAAADwAAAGRycy9kb3ducmV2LnhtbERPz2vCMBS+C/sfwht4m6kKbnZNZQyG&#10;ipfZibrbo3m2Yc1LaaLt/vvlMPD48f3OVoNtxI06bxwrmE4SEMSl04YrBYevj6cXED4ga2wck4Jf&#10;8rDKH0YZptr1vKdbESoRQ9inqKAOoU2l9GVNFv3EtcSRu7jOYoiwq6TusI/htpGzJFlIi4ZjQ40t&#10;vddU/hRXq6A8nE9L+jRH3c/N87rdfe/mxVap8ePw9goi0BDu4n/3RiuYxfXxS/wBMv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lYkQMIAAADbAAAADwAAAAAAAAAAAAAA&#10;AAChAgAAZHJzL2Rvd25yZXYueG1sUEsFBgAAAAAEAAQA+QAAAJADAAAAAA==&#10;" strokecolor="black [3213]" strokeweight=".5pt">
                      <v:stroke endarrow="block" joinstyle="miter"/>
                    </v:shape>
                    <v:shape id="Straight Arrow Connector 21" o:spid="_x0000_s1044" type="#_x0000_t32" style="position:absolute;left:561975;top:1571625;width:45719;height:5715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AGsYAAADbAAAADwAAAGRycy9kb3ducmV2LnhtbESPQWsCMRSE7wX/Q3hCbzWr0lq2RhFR&#10;6KEUukr1+Lp5bhY3L2uSutv++qZQ6HGYmW+Y+bK3jbiSD7VjBeNRBoK4dLrmSsF+t717BBEissbG&#10;MSn4ogDLxeBmjrl2Hb/RtYiVSBAOOSowMba5lKE0ZDGMXEucvJPzFmOSvpLaY5fgtpGTLHuQFmtO&#10;CwZbWhsqz8WnVXA8FAfWr/fvL5eNO86m3950HzOlbof96glEpD7+h//az1rBZAy/X9IPkI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0wBrGAAAA2wAAAA8AAAAAAAAA&#10;AAAAAAAAoQIAAGRycy9kb3ducmV2LnhtbFBLBQYAAAAABAAEAPkAAACUAwAAAAA=&#10;" strokecolor="black [3213]" strokeweight=".5pt">
                      <v:stroke endarrow="block" joinstyle="miter"/>
                    </v:shape>
                    <v:shape id="Straight Arrow Connector 22" o:spid="_x0000_s1045" type="#_x0000_t32" style="position:absolute;left:3171825;top:2590800;width:923925;height:38837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gfrMUAAADbAAAADwAAAGRycy9kb3ducmV2LnhtbESPQWvCQBSE70L/w/IKvenGCNZGV5FC&#10;qeKlRmnr7ZF9JovZtyG7mvTfdwsFj8PMfMMsVr2txY1abxwrGI8SEMSF04ZLBcfD23AGwgdkjbVj&#10;UvBDHlbLh8ECM+063tMtD6WIEPYZKqhCaDIpfVGRRT9yDXH0zq61GKJsS6lb7CLc1jJNkqm0aDgu&#10;VNjQa0XFJb9aBcXx++uFPsyn7ibm+b3ZnXaTfKvU02O/noMI1Id7+L+90QrSFP6+xB8gl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cgfrMUAAADbAAAADwAAAAAAAAAA&#10;AAAAAAChAgAAZHJzL2Rvd25yZXYueG1sUEsFBgAAAAAEAAQA+QAAAJMDAAAAAA==&#10;" strokecolor="black [3213]" strokeweight=".5pt">
                      <v:stroke endarrow="block" joinstyle="miter"/>
                    </v:shape>
                    <v:shape id="Straight Arrow Connector 23" o:spid="_x0000_s1046" type="#_x0000_t32" style="position:absolute;left:7591425;top:2628900;width:495300;height:8001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ZQNcMAAADbAAAADwAAAGRycy9kb3ducmV2LnhtbESP3YrCMBSE7xd8h3AEb0QTFVapRhFR&#10;cZFd8OcBDs2xLTYntYla334jLOzlMDPfMLNFY0vxoNoXjjUM+goEcepMwZmG82nTm4DwAdlg6Zg0&#10;vMjDYt76mGFi3JMP9DiGTEQI+wQ15CFUiZQ+zcmi77uKOHoXV1sMUdaZNDU+I9yWcqjUp7RYcFzI&#10;saJVTun1eLca7Hq7Gzfd13fXlreT2Xv19ROU1p12s5yCCNSE//Bfe2c0DEfw/hJ/gJ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12UDXDAAAA2wAAAA8AAAAAAAAAAAAA&#10;AAAAoQIAAGRycy9kb3ducmV2LnhtbFBLBQYAAAAABAAEAPkAAACRAwAAAAA=&#10;" strokecolor="black [3213]" strokeweight=".5pt">
                      <v:stroke endarrow="block" joinstyle="miter"/>
                    </v:shape>
                    <v:shape id="Straight Arrow Connector 24" o:spid="_x0000_s1047" type="#_x0000_t32" style="position:absolute;left:914400;top:2714625;width:2146300;height:6985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jMDMMAAADbAAAADwAAAGRycy9kb3ducmV2LnhtbESPzWrCQBSF94W+w3AL7uqkQdoSHUUK&#10;QsRFrW0X7i6ZaxLM3IkzYxLf3hEEl4fz83Fmi8E0oiPna8sK3sYJCOLC6ppLBX+/q9dPED4ga2ws&#10;k4ILeVjMn59mmGnb8w91u1CKOMI+QwVVCG0mpS8qMujHtiWO3sE6gyFKV0rtsI/jppFpkrxLgzVH&#10;QoUtfVVUHHdnE7ndh273J5/kazym+L+RxfZbKjV6GZZTEIGG8Ajf27lWkE7g9iX+ADm/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wIzAzDAAAA2wAAAA8AAAAAAAAAAAAA&#10;AAAAoQIAAGRycy9kb3ducmV2LnhtbFBLBQYAAAAABAAEAPkAAACRAwAAAAA=&#10;" strokecolor="black [3213]" strokeweight=".5pt">
                      <v:stroke dashstyle="dash" endarrow="block" joinstyle="miter"/>
                    </v:shape>
                    <v:roundrect id="Rounded Rectangle 25" o:spid="_x0000_s1048" style="position:absolute;left:5838019;top:3055389;width:1714500;height:736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vG4dxAAA&#10;ANsAAAAPAAAAZHJzL2Rvd25yZXYueG1sRI9Pa8JAFMTvgt9heUJvZqOlUlJXEaG0Rxv/QG8v2dck&#10;mH0bdrea+Om7BcHjMDO/YZbr3rTiQs43lhXMkhQEcWl1w5WCw/59+grCB2SNrWVSMJCH9Wo8WmKm&#10;7ZW/6JKHSkQI+wwV1CF0mZS+rMmgT2xHHL0f6wyGKF0ltcNrhJtWztN0IQ02HBdq7GhbU3nOf42C&#10;U/p9wy3L4uN0LM8761zxPDilnib95g1EoD48wvf2p1Ywf4H/L/EH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bxuHcQAAADbAAAADwAAAAAAAAAAAAAAAACXAgAAZHJzL2Rv&#10;d25yZXYueG1sUEsFBgAAAAAEAAQA9QAAAIgDAAAAAA==&#10;" filled="f" strokecolor="black [3213]" strokeweight="1pt">
                      <v:stroke joinstyle="miter"/>
                      <v:textbox>
                        <w:txbxContent>
                          <w:p w14:paraId="0DAB92F8" w14:textId="77777777" w:rsidR="008410EB" w:rsidRPr="006E756E" w:rsidRDefault="008410EB" w:rsidP="006E756E">
                            <w:pPr>
                              <w:jc w:val="center"/>
                              <w:rPr>
                                <w:color w:val="000000" w:themeColor="text1"/>
                              </w:rPr>
                            </w:pPr>
                            <w:proofErr w:type="spellStart"/>
                            <w:r w:rsidRPr="006E756E">
                              <w:rPr>
                                <w:color w:val="000000" w:themeColor="text1"/>
                              </w:rPr>
                              <w:t>A</w:t>
                            </w:r>
                            <w:r>
                              <w:rPr>
                                <w:color w:val="000000" w:themeColor="text1"/>
                              </w:rPr>
                              <w:t>s</w:t>
                            </w:r>
                            <w:r w:rsidRPr="006E756E">
                              <w:rPr>
                                <w:color w:val="000000" w:themeColor="text1"/>
                              </w:rPr>
                              <w:t>yn</w:t>
                            </w:r>
                            <w:r>
                              <w:rPr>
                                <w:color w:val="000000" w:themeColor="text1"/>
                              </w:rPr>
                              <w:t>chronnous</w:t>
                            </w:r>
                            <w:proofErr w:type="spellEnd"/>
                            <w:r>
                              <w:rPr>
                                <w:color w:val="000000" w:themeColor="text1"/>
                              </w:rPr>
                              <w:t xml:space="preserve"> intrinsic and extrinsic spinal muscle stabilizers</w:t>
                            </w:r>
                          </w:p>
                        </w:txbxContent>
                      </v:textbox>
                    </v:roundrect>
                    <v:shape id="Straight Arrow Connector 26" o:spid="_x0000_s1049" type="#_x0000_t32" style="position:absolute;left:5105400;top:3407286;width:732619;height:1640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MZr8UAAADbAAAADwAAAGRycy9kb3ducmV2LnhtbESPQWvCQBSE70L/w/IKvZlNFbSmriJC&#10;qeJFo2h7e2Rfk6XZtyG7Nem/7wpCj8PMfMPMl72txZVabxwreE5SEMSF04ZLBafj2/AFhA/IGmvH&#10;pOCXPCwXD4M5Ztp1fKBrHkoRIewzVFCF0GRS+qIiiz5xDXH0vlxrMUTZllK32EW4reUoTSfSouG4&#10;UGFD64qK7/zHKihOH5cZ7c1Zd2MzfW92n7txvlXq6bFfvYII1If/8L290QpGE7h9iT9AL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vMZr8UAAADbAAAADwAAAAAAAAAA&#10;AAAAAAChAgAAZHJzL2Rvd25yZXYueG1sUEsFBgAAAAAEAAQA+QAAAJMDAAAAAA==&#10;" strokecolor="black [3213]" strokeweight=".5pt">
                      <v:stroke endarrow="block" joinstyle="miter"/>
                    </v:shape>
                    <v:roundrect id="Rounded Rectangle 27" o:spid="_x0000_s1050" style="position:absolute;left:4591049;top:1905000;width:1943100;height:4953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lXxxAAA&#10;ANsAAAAPAAAAZHJzL2Rvd25yZXYueG1sRI9Pa8JAFMTvgt9heUJvZqOFWlJXEaG0Rxv/QG8v2dck&#10;mH0bdrea+Om7BcHjMDO/YZbr3rTiQs43lhXMkhQEcWl1w5WCw/59+grCB2SNrWVSMJCH9Wo8WmKm&#10;7ZW/6JKHSkQI+wwV1CF0mZS+rMmgT2xHHL0f6wyGKF0ltcNrhJtWztP0RRpsOC7U2NG2pvKc/xoF&#10;p/T7hluWxcfpWJ531rnieXBKPU36zRuIQH14hO/tT61gvoD/L/EH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iJV8cQAAADbAAAADwAAAAAAAAAAAAAAAACXAgAAZHJzL2Rv&#10;d25yZXYueG1sUEsFBgAAAAAEAAQA9QAAAIgDAAAAAA==&#10;" filled="f" strokecolor="black [3213]" strokeweight="1pt">
                      <v:stroke joinstyle="miter"/>
                      <v:textbox>
                        <w:txbxContent>
                          <w:p w14:paraId="1AEAB344" w14:textId="77777777" w:rsidR="008410EB" w:rsidRPr="006E756E" w:rsidRDefault="008410EB" w:rsidP="006E756E">
                            <w:pPr>
                              <w:jc w:val="center"/>
                              <w:rPr>
                                <w:color w:val="000000" w:themeColor="text1"/>
                              </w:rPr>
                            </w:pPr>
                            <w:r>
                              <w:rPr>
                                <w:color w:val="000000" w:themeColor="text1"/>
                              </w:rPr>
                              <w:t>Pain, swelling, cytokine release</w:t>
                            </w:r>
                          </w:p>
                        </w:txbxContent>
                      </v:textbox>
                    </v:roundrect>
                    <v:shape id="Straight Arrow Connector 28" o:spid="_x0000_s1051" type="#_x0000_t32" style="position:absolute;left:5400675;top:514350;width:12700;height:3175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CAoRsIAAADbAAAADwAAAGRycy9kb3ducmV2LnhtbERPz2vCMBS+C/sfwht4m6kKbnZNZQyG&#10;ipfZibrbo3m2Yc1LaaLt/vvlMPD48f3OVoNtxI06bxwrmE4SEMSl04YrBYevj6cXED4ga2wck4Jf&#10;8rDKH0YZptr1vKdbESoRQ9inqKAOoU2l9GVNFv3EtcSRu7jOYoiwq6TusI/htpGzJFlIi4ZjQ40t&#10;vddU/hRXq6A8nE9L+jRH3c/N87rdfe/mxVap8ePw9goi0BDu4n/3RiuYxbHxS/wBMv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CAoRsIAAADbAAAADwAAAAAAAAAAAAAA&#10;AAChAgAAZHJzL2Rvd25yZXYueG1sUEsFBgAAAAAEAAQA+QAAAJADAAAAAA==&#10;" strokecolor="black [3213]" strokeweight=".5pt">
                      <v:stroke endarrow="block" joinstyle="miter"/>
                    </v:shape>
                    <v:shape id="Straight Arrow Connector 29" o:spid="_x0000_s1052" type="#_x0000_t32" style="position:absolute;left:5476875;top:1504950;width:25400;height:406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2yN3cUAAADbAAAADwAAAGRycy9kb3ducmV2LnhtbESPQWvCQBSE74X+h+UVvNVNFaqmrlIE&#10;scWLRlF7e2Rfk6XZtyG7NfHfu4LgcZiZb5jpvLOVOFPjjWMFb/0EBHHutOFCwX63fB2D8AFZY+WY&#10;FFzIw3z2/DTFVLuWt3TOQiEihH2KCsoQ6lRKn5dk0fddTRy9X9dYDFE2hdQNthFuKzlIkndp0XBc&#10;KLGmRUn5X/ZvFeT703FCG3PQ7dCMVvX6Zz3MvpXqvXSfHyACdeERvre/tILBBG5f4g+Qs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2yN3cUAAADbAAAADwAAAAAAAAAA&#10;AAAAAAChAgAAZHJzL2Rvd25yZXYueG1sUEsFBgAAAAAEAAQA+QAAAJMDAAAAAA==&#10;" strokecolor="black [3213]" strokeweight=".5pt">
                      <v:stroke endarrow="block" joinstyle="miter"/>
                    </v:shape>
                    <v:shape id="Straight Arrow Connector 30" o:spid="_x0000_s1053" type="#_x0000_t32" style="position:absolute;left:3819525;top:2139950;width:727076;height:3175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1Yn8AAAADbAAAADwAAAGRycy9kb3ducmV2LnhtbERPy4rCMBTdC/5DuIIb0USFUapRRHRw&#10;GBR8fMClubbF5qY2Ga1/bxYDLg/nPV82thQPqn3hWMNwoEAQp84UnGm4nLf9KQgfkA2WjknDizws&#10;F+3WHBPjnnykxylkIoawT1BDHkKVSOnTnCz6gauII3d1tcUQYZ1JU+MzhttSjpT6khYLjg05VrTO&#10;Kb2d/qwGu/neTZrea9+z5f1sfr36OQSldbfTrGYgAjXhI/5374yGcVwfv8QfIBd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h9WJ/AAAAA2wAAAA8AAAAAAAAAAAAAAAAA&#10;oQIAAGRycy9kb3ducmV2LnhtbFBLBQYAAAAABAAEAPkAAACOAwAAAAA=&#10;" strokecolor="black [3213]" strokeweight=".5pt">
                      <v:stroke endarrow="block" joinstyle="miter"/>
                    </v:shape>
                  </v:group>
                  <v:shape id="Straight Arrow Connector 6" o:spid="_x0000_s1054" type="#_x0000_t32" style="position:absolute;left:4105275;top:3848100;width:19050;height:4191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0Gs8sQAAADaAAAADwAAAGRycy9kb3ducmV2LnhtbESPQWuDQBSE74X8h+UFcmvWhCDFukob&#10;CAlFCtoecny4ryq6b427Sey/7xYKPQ4z8w2T5rMZxI0m11lWsFlHIIhrqztuFHx+HB6fQDiPrHGw&#10;TAq+yUGeLR5STLS9c0m3yjciQNglqKD1fkykdHVLBt3ajsTB+7KTQR/k1Eg94T3AzSC3URRLgx2H&#10;hRZH2rdU99XVKDiNRfW6252P/fVi3o7vruBzWSi1Ws4vzyA8zf4//Nc+aQUx/F4JN0Bm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QazyxAAAANoAAAAPAAAAAAAAAAAA&#10;AAAAAKECAABkcnMvZG93bnJldi54bWxQSwUGAAAAAAQABAD5AAAAkgMAAAAA&#10;" strokecolor="black [3213]" strokeweight=".5pt">
                    <v:stroke startarrow="block" endarrow="block" joinstyle="miter"/>
                  </v:shape>
                  <v:roundrect id="Rounded Rectangle 7" o:spid="_x0000_s1055" style="position:absolute;left:3100019;top:4170639;width:2159373;height:62943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DQDwgAA&#10;ANoAAAAPAAAAZHJzL2Rvd25yZXYueG1sRI9PawIxFMTvQr9DeII3zVqhlq1RZKG0R2ut0Ntz89xd&#10;3LwsSbp//PRGKHgcZuY3zGrTm1q05HxlWcF8loAgzq2uuFBw+H6fvoLwAVljbZkUDORhs34arTDV&#10;tuMvavehEBHCPkUFZQhNKqXPSzLoZ7Yhjt7ZOoMhSldI7bCLcFPL5yR5kQYrjgslNpSVlF/2f0bB&#10;Mfm9Ysby9HH8yS8769xpMTilJuN++wYiUB8e4f/2p1awhPuVeAPk+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wNAPCAAAA2gAAAA8AAAAAAAAAAAAAAAAAlwIAAGRycy9kb3du&#10;cmV2LnhtbFBLBQYAAAAABAAEAPUAAACGAwAAAAA=&#10;" filled="f" strokecolor="black [3213]" strokeweight="1pt">
                    <v:stroke joinstyle="miter"/>
                    <v:textbox>
                      <w:txbxContent>
                        <w:p w14:paraId="4BE8726F" w14:textId="77777777" w:rsidR="008410EB" w:rsidRPr="006E756E" w:rsidRDefault="008410EB" w:rsidP="00AD34C1">
                          <w:pPr>
                            <w:pStyle w:val="NormalWeb"/>
                            <w:spacing w:before="0" w:beforeAutospacing="0" w:after="0" w:afterAutospacing="0" w:line="256" w:lineRule="auto"/>
                            <w:rPr>
                              <w:color w:val="000000" w:themeColor="text1"/>
                            </w:rPr>
                          </w:pPr>
                          <w:proofErr w:type="gramStart"/>
                          <w:r>
                            <w:rPr>
                              <w:rFonts w:asciiTheme="minorHAnsi" w:eastAsia="Calibri" w:hAnsi="Calibri"/>
                              <w:color w:val="000000" w:themeColor="text1"/>
                              <w:kern w:val="24"/>
                              <w:lang w:val="en-US"/>
                            </w:rPr>
                            <w:t>Motor, sensory, autonomic responses</w:t>
                          </w:r>
                          <w:r w:rsidRPr="006E756E">
                            <w:rPr>
                              <w:rFonts w:asciiTheme="minorHAnsi" w:eastAsia="Calibri" w:hAnsi="Calibri"/>
                              <w:color w:val="000000" w:themeColor="text1"/>
                              <w:kern w:val="24"/>
                              <w:lang w:val="en-US"/>
                            </w:rPr>
                            <w:t>.</w:t>
                          </w:r>
                          <w:proofErr w:type="gramEnd"/>
                          <w:r>
                            <w:rPr>
                              <w:rFonts w:asciiTheme="minorHAnsi" w:eastAsia="Calibri" w:hAnsi="Calibri"/>
                              <w:color w:val="000000" w:themeColor="text1"/>
                              <w:kern w:val="24"/>
                              <w:lang w:val="en-US"/>
                            </w:rPr>
                            <w:t xml:space="preserve"> </w:t>
                          </w:r>
                          <w:proofErr w:type="spellStart"/>
                          <w:r>
                            <w:rPr>
                              <w:rFonts w:asciiTheme="minorHAnsi" w:eastAsia="Calibri" w:hAnsi="Calibri"/>
                              <w:color w:val="000000" w:themeColor="text1"/>
                              <w:kern w:val="24"/>
                              <w:lang w:val="en-US"/>
                            </w:rPr>
                            <w:t>Neurohumoral</w:t>
                          </w:r>
                          <w:proofErr w:type="spellEnd"/>
                          <w:r>
                            <w:rPr>
                              <w:rFonts w:asciiTheme="minorHAnsi" w:eastAsia="Calibri" w:hAnsi="Calibri"/>
                              <w:color w:val="000000" w:themeColor="text1"/>
                              <w:kern w:val="24"/>
                              <w:lang w:val="en-US"/>
                            </w:rPr>
                            <w:t xml:space="preserve"> </w:t>
                          </w:r>
                          <w:proofErr w:type="spellStart"/>
                          <w:r>
                            <w:rPr>
                              <w:rFonts w:asciiTheme="minorHAnsi" w:eastAsia="Calibri" w:hAnsi="Calibri"/>
                              <w:color w:val="000000" w:themeColor="text1"/>
                              <w:kern w:val="24"/>
                              <w:lang w:val="en-US"/>
                            </w:rPr>
                            <w:t>responsses</w:t>
                          </w:r>
                          <w:proofErr w:type="spellEnd"/>
                        </w:p>
                      </w:txbxContent>
                    </v:textbox>
                  </v:roundrect>
                </v:group>
                <w10:wrap anchorx="margin"/>
              </v:group>
            </w:pict>
          </mc:Fallback>
        </mc:AlternateContent>
      </w:r>
      <w:r w:rsidR="00AD34C1">
        <w:tab/>
      </w:r>
    </w:p>
    <w:p w14:paraId="440B5462" w14:textId="77777777" w:rsidR="00ED3E5B" w:rsidRDefault="00ED3E5B" w:rsidP="00ED3E5B"/>
    <w:p w14:paraId="01B114A3" w14:textId="77777777" w:rsidR="00AD34C1" w:rsidRDefault="00AD34C1" w:rsidP="00ED3E5B"/>
    <w:p w14:paraId="01716D50" w14:textId="77777777" w:rsidR="00AD34C1" w:rsidRDefault="00AD34C1" w:rsidP="00ED3E5B"/>
    <w:p w14:paraId="777B3D19" w14:textId="77777777" w:rsidR="00AD34C1" w:rsidRDefault="00AD34C1" w:rsidP="00ED3E5B"/>
    <w:p w14:paraId="4DE3F145" w14:textId="77777777" w:rsidR="00AD34C1" w:rsidRDefault="00AD34C1" w:rsidP="00ED3E5B"/>
    <w:sectPr w:rsidR="00AD34C1" w:rsidSect="00AD34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B67"/>
    <w:multiLevelType w:val="hybridMultilevel"/>
    <w:tmpl w:val="8F4868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7F5FEF"/>
    <w:multiLevelType w:val="hybridMultilevel"/>
    <w:tmpl w:val="23BC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F7770"/>
    <w:multiLevelType w:val="hybridMultilevel"/>
    <w:tmpl w:val="CB8C6E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3720522"/>
    <w:multiLevelType w:val="hybridMultilevel"/>
    <w:tmpl w:val="8B84DD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B493A45"/>
    <w:multiLevelType w:val="hybridMultilevel"/>
    <w:tmpl w:val="ABCE79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8460D24"/>
    <w:multiLevelType w:val="hybridMultilevel"/>
    <w:tmpl w:val="912CB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52"/>
    <w:rsid w:val="0003375C"/>
    <w:rsid w:val="00066652"/>
    <w:rsid w:val="0013060A"/>
    <w:rsid w:val="002767B5"/>
    <w:rsid w:val="002C671C"/>
    <w:rsid w:val="00544E85"/>
    <w:rsid w:val="005B77EA"/>
    <w:rsid w:val="006E5A16"/>
    <w:rsid w:val="006E756E"/>
    <w:rsid w:val="008410EB"/>
    <w:rsid w:val="008768D7"/>
    <w:rsid w:val="00983E9D"/>
    <w:rsid w:val="00A27B95"/>
    <w:rsid w:val="00A70788"/>
    <w:rsid w:val="00AD34C1"/>
    <w:rsid w:val="00B523A6"/>
    <w:rsid w:val="00B64F77"/>
    <w:rsid w:val="00BD611B"/>
    <w:rsid w:val="00C45C97"/>
    <w:rsid w:val="00C736CD"/>
    <w:rsid w:val="00D011E8"/>
    <w:rsid w:val="00D03C70"/>
    <w:rsid w:val="00DA3D40"/>
    <w:rsid w:val="00E33A9C"/>
    <w:rsid w:val="00E702A4"/>
    <w:rsid w:val="00ED3E5B"/>
    <w:rsid w:val="00F0369D"/>
    <w:rsid w:val="00F173E6"/>
    <w:rsid w:val="00F663E6"/>
    <w:rsid w:val="00FE2CFF"/>
    <w:rsid w:val="00FF2C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2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52"/>
    <w:pPr>
      <w:ind w:left="720"/>
      <w:contextualSpacing/>
    </w:pPr>
  </w:style>
  <w:style w:type="paragraph" w:styleId="NormalWeb">
    <w:name w:val="Normal (Web)"/>
    <w:basedOn w:val="Normal"/>
    <w:uiPriority w:val="99"/>
    <w:semiHidden/>
    <w:unhideWhenUsed/>
    <w:rsid w:val="00AD34C1"/>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F036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6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52"/>
    <w:pPr>
      <w:ind w:left="720"/>
      <w:contextualSpacing/>
    </w:pPr>
  </w:style>
  <w:style w:type="paragraph" w:styleId="NormalWeb">
    <w:name w:val="Normal (Web)"/>
    <w:basedOn w:val="Normal"/>
    <w:uiPriority w:val="99"/>
    <w:semiHidden/>
    <w:unhideWhenUsed/>
    <w:rsid w:val="00AD34C1"/>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F036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6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1694</TotalTime>
  <Pages>4</Pages>
  <Words>690</Words>
  <Characters>3939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Canadian Memorial Chiropractic College</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Wang</dc:creator>
  <cp:keywords/>
  <dc:description/>
  <cp:lastModifiedBy>Ashley Wincikaby</cp:lastModifiedBy>
  <cp:revision>14</cp:revision>
  <dcterms:created xsi:type="dcterms:W3CDTF">2017-01-11T14:50:00Z</dcterms:created>
  <dcterms:modified xsi:type="dcterms:W3CDTF">2017-01-26T23:23:00Z</dcterms:modified>
</cp:coreProperties>
</file>